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D89" w:rsidRPr="009F176F" w:rsidRDefault="009F176F" w:rsidP="009F176F">
      <w:pPr>
        <w:spacing w:after="0" w:line="240" w:lineRule="auto"/>
        <w:ind w:left="1416" w:firstLine="708"/>
        <w:jc w:val="center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89B591D" wp14:editId="6AB68353">
            <wp:simplePos x="0" y="0"/>
            <wp:positionH relativeFrom="leftMargin">
              <wp:posOffset>840740</wp:posOffset>
            </wp:positionH>
            <wp:positionV relativeFrom="paragraph">
              <wp:posOffset>-422275</wp:posOffset>
            </wp:positionV>
            <wp:extent cx="839972" cy="1024409"/>
            <wp:effectExtent l="0" t="0" r="0" b="4445"/>
            <wp:wrapNone/>
            <wp:docPr id="1" name="Imagem 1" descr="Brasão ti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ão timb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972" cy="102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D89" w:rsidRPr="009F176F">
        <w:rPr>
          <w:rFonts w:ascii="Arial" w:hAnsi="Arial" w:cs="Arial"/>
          <w:sz w:val="24"/>
          <w:szCs w:val="24"/>
        </w:rPr>
        <w:t>ESTADO DE SANTA CATARINA</w:t>
      </w:r>
    </w:p>
    <w:p w:rsidR="00177D89" w:rsidRPr="009F176F" w:rsidRDefault="00177D89" w:rsidP="009F176F">
      <w:pPr>
        <w:spacing w:after="0" w:line="240" w:lineRule="auto"/>
        <w:ind w:left="708" w:firstLine="708"/>
        <w:jc w:val="center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PREFEITURA MUNICIPAL DE NOVA ERECHIM</w:t>
      </w:r>
    </w:p>
    <w:p w:rsidR="00362CEC" w:rsidRPr="009F176F" w:rsidRDefault="00362CEC" w:rsidP="00177D89">
      <w:pPr>
        <w:jc w:val="both"/>
        <w:rPr>
          <w:rFonts w:ascii="Arial" w:hAnsi="Arial" w:cs="Arial"/>
          <w:sz w:val="24"/>
          <w:szCs w:val="24"/>
        </w:rPr>
      </w:pPr>
    </w:p>
    <w:p w:rsidR="00E14544" w:rsidRPr="009F176F" w:rsidRDefault="00E14544" w:rsidP="00177D89">
      <w:pPr>
        <w:jc w:val="both"/>
        <w:rPr>
          <w:rFonts w:ascii="Arial" w:hAnsi="Arial" w:cs="Arial"/>
          <w:sz w:val="24"/>
          <w:szCs w:val="24"/>
        </w:rPr>
      </w:pPr>
    </w:p>
    <w:p w:rsidR="00E14544" w:rsidRPr="009F176F" w:rsidRDefault="00E14544" w:rsidP="009F176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Nota Técnica</w:t>
      </w:r>
    </w:p>
    <w:p w:rsidR="00E14544" w:rsidRPr="009F176F" w:rsidRDefault="00E14544" w:rsidP="00177D89">
      <w:pPr>
        <w:jc w:val="both"/>
        <w:rPr>
          <w:rFonts w:ascii="Arial" w:hAnsi="Arial" w:cs="Arial"/>
          <w:sz w:val="24"/>
          <w:szCs w:val="24"/>
        </w:rPr>
      </w:pPr>
    </w:p>
    <w:p w:rsidR="00E14544" w:rsidRPr="009F176F" w:rsidRDefault="00177D89" w:rsidP="00177D89">
      <w:p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ab/>
        <w:t>Tendo em vista a P</w:t>
      </w:r>
      <w:r w:rsidR="00E14544" w:rsidRPr="009F176F">
        <w:rPr>
          <w:rFonts w:ascii="Arial" w:hAnsi="Arial" w:cs="Arial"/>
          <w:sz w:val="24"/>
          <w:szCs w:val="24"/>
        </w:rPr>
        <w:t xml:space="preserve">andemia </w:t>
      </w:r>
      <w:r w:rsidRPr="009F176F">
        <w:rPr>
          <w:rFonts w:ascii="Arial" w:hAnsi="Arial" w:cs="Arial"/>
          <w:sz w:val="24"/>
          <w:szCs w:val="24"/>
        </w:rPr>
        <w:t>do Corona vírus – COVID – 19, o M</w:t>
      </w:r>
      <w:r w:rsidR="00E14544" w:rsidRPr="009F176F">
        <w:rPr>
          <w:rFonts w:ascii="Arial" w:hAnsi="Arial" w:cs="Arial"/>
          <w:sz w:val="24"/>
          <w:szCs w:val="24"/>
        </w:rPr>
        <w:t xml:space="preserve">unicípio de Nova </w:t>
      </w:r>
      <w:r w:rsidR="009F176F" w:rsidRPr="009F176F">
        <w:rPr>
          <w:rFonts w:ascii="Arial" w:hAnsi="Arial" w:cs="Arial"/>
          <w:sz w:val="24"/>
          <w:szCs w:val="24"/>
        </w:rPr>
        <w:t>Erechim, através</w:t>
      </w:r>
      <w:r w:rsidR="00E14544" w:rsidRPr="009F176F">
        <w:rPr>
          <w:rFonts w:ascii="Arial" w:hAnsi="Arial" w:cs="Arial"/>
          <w:sz w:val="24"/>
          <w:szCs w:val="24"/>
        </w:rPr>
        <w:t xml:space="preserve"> da </w:t>
      </w:r>
      <w:r w:rsidRPr="009F176F">
        <w:rPr>
          <w:rFonts w:ascii="Arial" w:hAnsi="Arial" w:cs="Arial"/>
          <w:sz w:val="24"/>
          <w:szCs w:val="24"/>
        </w:rPr>
        <w:t>Comissão</w:t>
      </w:r>
      <w:r w:rsidR="00E14544" w:rsidRPr="009F176F">
        <w:rPr>
          <w:rFonts w:ascii="Arial" w:hAnsi="Arial" w:cs="Arial"/>
          <w:sz w:val="24"/>
          <w:szCs w:val="24"/>
        </w:rPr>
        <w:t xml:space="preserve"> Especial de Monitoramento, torna público as medidas que já foram adotadas para a </w:t>
      </w:r>
      <w:r w:rsidR="009F176F" w:rsidRPr="009F176F">
        <w:rPr>
          <w:rFonts w:ascii="Arial" w:hAnsi="Arial" w:cs="Arial"/>
          <w:sz w:val="24"/>
          <w:szCs w:val="24"/>
        </w:rPr>
        <w:t>prevenção e</w:t>
      </w:r>
      <w:r w:rsidR="00E14544" w:rsidRPr="009F176F">
        <w:rPr>
          <w:rFonts w:ascii="Arial" w:hAnsi="Arial" w:cs="Arial"/>
          <w:sz w:val="24"/>
          <w:szCs w:val="24"/>
        </w:rPr>
        <w:t xml:space="preserve"> combate ao contágio.</w:t>
      </w:r>
    </w:p>
    <w:p w:rsidR="00E14544" w:rsidRPr="009F176F" w:rsidRDefault="00E14544" w:rsidP="00177D89">
      <w:p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ab/>
        <w:t>Em cumprimento aos decretos</w:t>
      </w:r>
      <w:r w:rsidR="009F176F" w:rsidRPr="009F176F">
        <w:rPr>
          <w:rFonts w:ascii="Arial" w:hAnsi="Arial" w:cs="Arial"/>
          <w:sz w:val="24"/>
          <w:szCs w:val="24"/>
        </w:rPr>
        <w:t xml:space="preserve"> Municipais</w:t>
      </w:r>
      <w:r w:rsidRPr="009F176F">
        <w:rPr>
          <w:rFonts w:ascii="Arial" w:hAnsi="Arial" w:cs="Arial"/>
          <w:sz w:val="24"/>
          <w:szCs w:val="24"/>
        </w:rPr>
        <w:t xml:space="preserve"> N</w:t>
      </w:r>
      <w:r w:rsidR="00177D89" w:rsidRPr="009F176F">
        <w:rPr>
          <w:rFonts w:ascii="Arial" w:hAnsi="Arial" w:cs="Arial"/>
          <w:sz w:val="24"/>
          <w:szCs w:val="24"/>
        </w:rPr>
        <w:t>º</w:t>
      </w:r>
      <w:r w:rsidRPr="009F176F">
        <w:rPr>
          <w:rFonts w:ascii="Arial" w:hAnsi="Arial" w:cs="Arial"/>
          <w:sz w:val="24"/>
          <w:szCs w:val="24"/>
        </w:rPr>
        <w:t xml:space="preserve"> 94 DE 17</w:t>
      </w:r>
      <w:proofErr w:type="gramStart"/>
      <w:r w:rsidRPr="009F176F">
        <w:rPr>
          <w:rFonts w:ascii="Arial" w:hAnsi="Arial" w:cs="Arial"/>
          <w:sz w:val="24"/>
          <w:szCs w:val="24"/>
        </w:rPr>
        <w:t>\03\2020 ,</w:t>
      </w:r>
      <w:proofErr w:type="gramEnd"/>
      <w:r w:rsidRPr="009F176F">
        <w:rPr>
          <w:rFonts w:ascii="Arial" w:hAnsi="Arial" w:cs="Arial"/>
          <w:sz w:val="24"/>
          <w:szCs w:val="24"/>
        </w:rPr>
        <w:t xml:space="preserve">  N</w:t>
      </w:r>
      <w:r w:rsidR="00177D89" w:rsidRPr="009F176F">
        <w:rPr>
          <w:rFonts w:ascii="Arial" w:hAnsi="Arial" w:cs="Arial"/>
          <w:sz w:val="24"/>
          <w:szCs w:val="24"/>
        </w:rPr>
        <w:t>º</w:t>
      </w:r>
      <w:r w:rsidRPr="009F176F">
        <w:rPr>
          <w:rFonts w:ascii="Arial" w:hAnsi="Arial" w:cs="Arial"/>
          <w:sz w:val="24"/>
          <w:szCs w:val="24"/>
        </w:rPr>
        <w:t xml:space="preserve"> 96 de </w:t>
      </w:r>
      <w:r w:rsidR="00177D89" w:rsidRPr="009F176F">
        <w:rPr>
          <w:rFonts w:ascii="Arial" w:hAnsi="Arial" w:cs="Arial"/>
          <w:sz w:val="24"/>
          <w:szCs w:val="24"/>
        </w:rPr>
        <w:t>18\03\2020 e Decreto</w:t>
      </w:r>
      <w:r w:rsidR="009F176F" w:rsidRPr="009F176F">
        <w:rPr>
          <w:rFonts w:ascii="Arial" w:hAnsi="Arial" w:cs="Arial"/>
          <w:sz w:val="24"/>
          <w:szCs w:val="24"/>
        </w:rPr>
        <w:t xml:space="preserve"> Estadual</w:t>
      </w:r>
      <w:r w:rsidR="00177D89" w:rsidRPr="009F176F">
        <w:rPr>
          <w:rFonts w:ascii="Arial" w:hAnsi="Arial" w:cs="Arial"/>
          <w:sz w:val="24"/>
          <w:szCs w:val="24"/>
        </w:rPr>
        <w:t xml:space="preserve"> Nº 515  de 17 de março de 2020, torna público as medidas adotadas em Nova Erechim:</w:t>
      </w:r>
    </w:p>
    <w:p w:rsidR="00E14544" w:rsidRPr="009F176F" w:rsidRDefault="00E14544" w:rsidP="00177D89">
      <w:pPr>
        <w:jc w:val="both"/>
        <w:rPr>
          <w:rFonts w:ascii="Arial" w:hAnsi="Arial" w:cs="Arial"/>
          <w:sz w:val="24"/>
          <w:szCs w:val="24"/>
        </w:rPr>
      </w:pPr>
    </w:p>
    <w:p w:rsidR="00E14544" w:rsidRPr="009F176F" w:rsidRDefault="00E14544" w:rsidP="009F176F">
      <w:pPr>
        <w:jc w:val="center"/>
        <w:rPr>
          <w:rFonts w:ascii="Arial" w:hAnsi="Arial" w:cs="Arial"/>
          <w:b/>
          <w:sz w:val="24"/>
          <w:szCs w:val="24"/>
        </w:rPr>
      </w:pPr>
      <w:r w:rsidRPr="009F176F">
        <w:rPr>
          <w:rFonts w:ascii="Arial" w:hAnsi="Arial" w:cs="Arial"/>
          <w:b/>
          <w:sz w:val="24"/>
          <w:szCs w:val="24"/>
        </w:rPr>
        <w:t xml:space="preserve">Medidas tomadas para </w:t>
      </w:r>
      <w:r w:rsidR="009F176F" w:rsidRPr="009F176F">
        <w:rPr>
          <w:rFonts w:ascii="Arial" w:hAnsi="Arial" w:cs="Arial"/>
          <w:b/>
          <w:sz w:val="24"/>
          <w:szCs w:val="24"/>
        </w:rPr>
        <w:t>prevenção e combate ao contágio pelo CORONAVÍRUS (COVID 19)</w:t>
      </w:r>
    </w:p>
    <w:p w:rsidR="009F176F" w:rsidRPr="009F176F" w:rsidRDefault="009F176F" w:rsidP="009F176F">
      <w:pPr>
        <w:jc w:val="center"/>
        <w:rPr>
          <w:rFonts w:ascii="Arial" w:hAnsi="Arial" w:cs="Arial"/>
          <w:b/>
          <w:sz w:val="24"/>
          <w:szCs w:val="24"/>
        </w:rPr>
      </w:pPr>
    </w:p>
    <w:p w:rsidR="00E14544" w:rsidRPr="009F176F" w:rsidRDefault="00E14544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Como medidas individuais: Recomenda-se que pacientes com sintomas respiratórios fiquem restritos ao domicílio e que pessoas idosas e pacientes </w:t>
      </w:r>
      <w:r w:rsidR="004F4868" w:rsidRPr="009F176F">
        <w:rPr>
          <w:rFonts w:ascii="Arial" w:hAnsi="Arial" w:cs="Arial"/>
          <w:sz w:val="24"/>
          <w:szCs w:val="24"/>
        </w:rPr>
        <w:t>de doenças crônicas evitem a circulação em ambientes com aglomeração de pessoas;</w:t>
      </w:r>
    </w:p>
    <w:p w:rsidR="004F4868" w:rsidRPr="009F176F" w:rsidRDefault="004F4868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Suspensão pelo período de 30 dias de Eventos em massa (governamentais, esportivos artísticos, culturais, políticos, científicos, comerciais, religiosos de caráter público ou privado, incluídas excursões, cursos presenciais;</w:t>
      </w:r>
    </w:p>
    <w:p w:rsidR="002D60FB" w:rsidRPr="009F176F" w:rsidRDefault="002D60FB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Fi</w:t>
      </w:r>
      <w:r w:rsidR="00177D89" w:rsidRPr="009F176F">
        <w:rPr>
          <w:rFonts w:ascii="Arial" w:hAnsi="Arial" w:cs="Arial"/>
          <w:sz w:val="24"/>
          <w:szCs w:val="24"/>
        </w:rPr>
        <w:t>c</w:t>
      </w:r>
      <w:r w:rsidRPr="009F176F">
        <w:rPr>
          <w:rFonts w:ascii="Arial" w:hAnsi="Arial" w:cs="Arial"/>
          <w:sz w:val="24"/>
          <w:szCs w:val="24"/>
        </w:rPr>
        <w:t xml:space="preserve">am suspensos os serviços de atendimento coletivo, serviços de </w:t>
      </w:r>
      <w:r w:rsidR="00177D89" w:rsidRPr="009F176F">
        <w:rPr>
          <w:rFonts w:ascii="Arial" w:hAnsi="Arial" w:cs="Arial"/>
          <w:sz w:val="24"/>
          <w:szCs w:val="24"/>
        </w:rPr>
        <w:t>Convivência</w:t>
      </w:r>
      <w:r w:rsidRPr="009F176F">
        <w:rPr>
          <w:rFonts w:ascii="Arial" w:hAnsi="Arial" w:cs="Arial"/>
          <w:sz w:val="24"/>
          <w:szCs w:val="24"/>
        </w:rPr>
        <w:t xml:space="preserve"> e Fortalecimento de Vínculo, plenárias e reuniões de conselhos municipais, Grupo de Convivência de </w:t>
      </w:r>
      <w:r w:rsidR="009F176F" w:rsidRPr="009F176F">
        <w:rPr>
          <w:rFonts w:ascii="Arial" w:hAnsi="Arial" w:cs="Arial"/>
          <w:sz w:val="24"/>
          <w:szCs w:val="24"/>
        </w:rPr>
        <w:t>Idosos, oficinas</w:t>
      </w:r>
      <w:r w:rsidRPr="009F176F">
        <w:rPr>
          <w:rFonts w:ascii="Arial" w:hAnsi="Arial" w:cs="Arial"/>
          <w:sz w:val="24"/>
          <w:szCs w:val="24"/>
        </w:rPr>
        <w:t xml:space="preserve"> e reuniões ampliadas, passeios, no âmbito da Secretaria da Assistencia Social;</w:t>
      </w:r>
    </w:p>
    <w:p w:rsidR="002D60FB" w:rsidRDefault="00177D89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Estão suspensas as aulas por 30 dias, (Rede Pública Municipal e Privada)</w:t>
      </w:r>
      <w:r w:rsidR="00BA0CB5">
        <w:rPr>
          <w:rFonts w:ascii="Arial" w:hAnsi="Arial" w:cs="Arial"/>
          <w:sz w:val="24"/>
          <w:szCs w:val="24"/>
        </w:rPr>
        <w:t>;</w:t>
      </w:r>
    </w:p>
    <w:p w:rsidR="00177D89" w:rsidRPr="009F176F" w:rsidRDefault="00177D89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Suspensão pelo período de 07 dias da circulação de veículos de transporte coletivo urbano municipal, intermunicipal e interestadual de passageiros;</w:t>
      </w:r>
    </w:p>
    <w:p w:rsidR="00177D89" w:rsidRPr="009F176F" w:rsidRDefault="002D0B4D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Suspensão pelo período de 07 dias</w:t>
      </w:r>
      <w:r w:rsidRPr="009F176F">
        <w:rPr>
          <w:rFonts w:ascii="Arial" w:hAnsi="Arial" w:cs="Arial"/>
          <w:sz w:val="24"/>
          <w:szCs w:val="24"/>
        </w:rPr>
        <w:t xml:space="preserve"> das atividades e serviços privados não essenciais (a exemplo, academias, shopping centers, bares, restaurantes e comércio em geral);</w:t>
      </w:r>
    </w:p>
    <w:p w:rsidR="002D0B4D" w:rsidRPr="009F176F" w:rsidRDefault="002D0B4D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Suspensão pelo período de 07 dias</w:t>
      </w:r>
      <w:r w:rsidRPr="009F176F">
        <w:rPr>
          <w:rFonts w:ascii="Arial" w:hAnsi="Arial" w:cs="Arial"/>
          <w:sz w:val="24"/>
          <w:szCs w:val="24"/>
        </w:rPr>
        <w:t xml:space="preserve"> da entrada de novos hospedes no setor hoteleiro;</w:t>
      </w:r>
    </w:p>
    <w:p w:rsidR="002D0B4D" w:rsidRPr="009F176F" w:rsidRDefault="002D0B4D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No âmbito do Poder </w:t>
      </w:r>
      <w:r w:rsidR="009F176F" w:rsidRPr="009F176F">
        <w:rPr>
          <w:rFonts w:ascii="Arial" w:hAnsi="Arial" w:cs="Arial"/>
          <w:sz w:val="24"/>
          <w:szCs w:val="24"/>
        </w:rPr>
        <w:t>Executivo municipal</w:t>
      </w:r>
      <w:r w:rsidRPr="009F176F">
        <w:rPr>
          <w:rFonts w:ascii="Arial" w:hAnsi="Arial" w:cs="Arial"/>
          <w:sz w:val="24"/>
          <w:szCs w:val="24"/>
        </w:rPr>
        <w:t xml:space="preserve">, serão suspensos por 7 dias o atendimento ao Público em todos os </w:t>
      </w:r>
      <w:r w:rsidR="009F176F" w:rsidRPr="009F176F">
        <w:rPr>
          <w:rFonts w:ascii="Arial" w:hAnsi="Arial" w:cs="Arial"/>
          <w:sz w:val="24"/>
          <w:szCs w:val="24"/>
        </w:rPr>
        <w:t>órgãos da</w:t>
      </w:r>
      <w:r w:rsidRPr="009F176F">
        <w:rPr>
          <w:rFonts w:ascii="Arial" w:hAnsi="Arial" w:cs="Arial"/>
          <w:sz w:val="24"/>
          <w:szCs w:val="24"/>
        </w:rPr>
        <w:t xml:space="preserve"> Administração Municipal, </w:t>
      </w:r>
      <w:r w:rsidRPr="009F176F">
        <w:rPr>
          <w:rFonts w:ascii="Arial" w:hAnsi="Arial" w:cs="Arial"/>
          <w:sz w:val="24"/>
          <w:szCs w:val="24"/>
        </w:rPr>
        <w:lastRenderedPageBreak/>
        <w:t xml:space="preserve">exceto, nas Unidades de Atenção </w:t>
      </w:r>
      <w:r w:rsidR="009F176F" w:rsidRPr="009F176F">
        <w:rPr>
          <w:rFonts w:ascii="Arial" w:hAnsi="Arial" w:cs="Arial"/>
          <w:sz w:val="24"/>
          <w:szCs w:val="24"/>
        </w:rPr>
        <w:t>à</w:t>
      </w:r>
      <w:r w:rsidRPr="009F176F">
        <w:rPr>
          <w:rFonts w:ascii="Arial" w:hAnsi="Arial" w:cs="Arial"/>
          <w:sz w:val="24"/>
          <w:szCs w:val="24"/>
        </w:rPr>
        <w:t xml:space="preserve"> Saúde, de Vigilância Sanitária e no Órgão Municipal de Proteção e </w:t>
      </w:r>
      <w:r w:rsidR="00BA0CB5" w:rsidRPr="009F176F">
        <w:rPr>
          <w:rFonts w:ascii="Arial" w:hAnsi="Arial" w:cs="Arial"/>
          <w:sz w:val="24"/>
          <w:szCs w:val="24"/>
        </w:rPr>
        <w:t>Defesa Civil</w:t>
      </w:r>
      <w:r w:rsidRPr="009F176F">
        <w:rPr>
          <w:rFonts w:ascii="Arial" w:hAnsi="Arial" w:cs="Arial"/>
          <w:sz w:val="24"/>
          <w:szCs w:val="24"/>
        </w:rPr>
        <w:t>;</w:t>
      </w:r>
    </w:p>
    <w:p w:rsidR="002D0B4D" w:rsidRPr="009F176F" w:rsidRDefault="002D0B4D" w:rsidP="00177D8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Atendimentos emergenciais deverão ser efetuados mediante canais de comunicação de ouvidoria ou pelos telefones dos secretários:</w:t>
      </w:r>
    </w:p>
    <w:p w:rsidR="002D0B4D" w:rsidRPr="009F176F" w:rsidRDefault="002D0B4D" w:rsidP="002D0B4D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Secretária da Educação, Cultura e Esportes, Sra. Eunice Terezinha </w:t>
      </w:r>
      <w:proofErr w:type="spellStart"/>
      <w:r w:rsidRPr="009F176F">
        <w:rPr>
          <w:rFonts w:ascii="Arial" w:hAnsi="Arial" w:cs="Arial"/>
          <w:sz w:val="24"/>
          <w:szCs w:val="24"/>
        </w:rPr>
        <w:t>Bruschi</w:t>
      </w:r>
      <w:proofErr w:type="spellEnd"/>
      <w:r w:rsidRPr="009F176F">
        <w:rPr>
          <w:rFonts w:ascii="Arial" w:hAnsi="Arial" w:cs="Arial"/>
          <w:sz w:val="24"/>
          <w:szCs w:val="24"/>
        </w:rPr>
        <w:t xml:space="preserve"> – (49) 98803 1424</w:t>
      </w:r>
    </w:p>
    <w:p w:rsidR="002D0B4D" w:rsidRPr="009F176F" w:rsidRDefault="002D0B4D" w:rsidP="002D0B4D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Secretária da </w:t>
      </w:r>
      <w:r w:rsidRPr="009F176F">
        <w:rPr>
          <w:rFonts w:ascii="Arial" w:hAnsi="Arial" w:cs="Arial"/>
          <w:sz w:val="24"/>
          <w:szCs w:val="24"/>
        </w:rPr>
        <w:t>Assistencia Social</w:t>
      </w:r>
      <w:r w:rsidRPr="009F176F">
        <w:rPr>
          <w:rFonts w:ascii="Arial" w:hAnsi="Arial" w:cs="Arial"/>
          <w:sz w:val="24"/>
          <w:szCs w:val="24"/>
        </w:rPr>
        <w:t xml:space="preserve">, Sra. </w:t>
      </w:r>
      <w:r w:rsidRPr="009F176F">
        <w:rPr>
          <w:rFonts w:ascii="Arial" w:hAnsi="Arial" w:cs="Arial"/>
          <w:sz w:val="24"/>
          <w:szCs w:val="24"/>
        </w:rPr>
        <w:t xml:space="preserve">Regina </w:t>
      </w:r>
      <w:proofErr w:type="spellStart"/>
      <w:r w:rsidRPr="009F176F">
        <w:rPr>
          <w:rFonts w:ascii="Arial" w:hAnsi="Arial" w:cs="Arial"/>
          <w:sz w:val="24"/>
          <w:szCs w:val="24"/>
        </w:rPr>
        <w:t>Brinhosa</w:t>
      </w:r>
      <w:proofErr w:type="spellEnd"/>
      <w:r w:rsidRPr="009F176F">
        <w:rPr>
          <w:rFonts w:ascii="Arial" w:hAnsi="Arial" w:cs="Arial"/>
          <w:sz w:val="24"/>
          <w:szCs w:val="24"/>
        </w:rPr>
        <w:t xml:space="preserve"> Deparis</w:t>
      </w:r>
      <w:r w:rsidRPr="009F176F">
        <w:rPr>
          <w:rFonts w:ascii="Arial" w:hAnsi="Arial" w:cs="Arial"/>
          <w:sz w:val="24"/>
          <w:szCs w:val="24"/>
        </w:rPr>
        <w:t xml:space="preserve"> – (</w:t>
      </w:r>
      <w:r w:rsidRPr="009F176F">
        <w:rPr>
          <w:rFonts w:ascii="Arial" w:hAnsi="Arial" w:cs="Arial"/>
          <w:sz w:val="24"/>
          <w:szCs w:val="24"/>
        </w:rPr>
        <w:t>49) 98805 8926</w:t>
      </w:r>
    </w:p>
    <w:p w:rsidR="002D0B4D" w:rsidRPr="009F176F" w:rsidRDefault="002D0B4D" w:rsidP="002D0B4D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Secretária da Administração, Sra. Daniela Cristina </w:t>
      </w:r>
      <w:proofErr w:type="spellStart"/>
      <w:r w:rsidRPr="009F176F">
        <w:rPr>
          <w:rFonts w:ascii="Arial" w:hAnsi="Arial" w:cs="Arial"/>
          <w:sz w:val="24"/>
          <w:szCs w:val="24"/>
        </w:rPr>
        <w:t>Rambo</w:t>
      </w:r>
      <w:proofErr w:type="spellEnd"/>
      <w:r w:rsidRPr="009F176F">
        <w:rPr>
          <w:rFonts w:ascii="Arial" w:hAnsi="Arial" w:cs="Arial"/>
          <w:sz w:val="24"/>
          <w:szCs w:val="24"/>
        </w:rPr>
        <w:t xml:space="preserve"> – (49) </w:t>
      </w:r>
      <w:r w:rsidR="005858C8" w:rsidRPr="009F176F">
        <w:rPr>
          <w:rFonts w:ascii="Arial" w:hAnsi="Arial" w:cs="Arial"/>
          <w:sz w:val="24"/>
          <w:szCs w:val="24"/>
        </w:rPr>
        <w:t>99992 7453</w:t>
      </w:r>
    </w:p>
    <w:p w:rsidR="005858C8" w:rsidRPr="009F176F" w:rsidRDefault="005858C8" w:rsidP="005858C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Secr</w:t>
      </w:r>
      <w:r w:rsidRPr="009F176F">
        <w:rPr>
          <w:rFonts w:ascii="Arial" w:hAnsi="Arial" w:cs="Arial"/>
          <w:sz w:val="24"/>
          <w:szCs w:val="24"/>
        </w:rPr>
        <w:t>etário</w:t>
      </w:r>
      <w:r w:rsidRPr="009F176F">
        <w:rPr>
          <w:rFonts w:ascii="Arial" w:hAnsi="Arial" w:cs="Arial"/>
          <w:sz w:val="24"/>
          <w:szCs w:val="24"/>
        </w:rPr>
        <w:t xml:space="preserve"> da </w:t>
      </w:r>
      <w:r w:rsidRPr="009F176F">
        <w:rPr>
          <w:rFonts w:ascii="Arial" w:hAnsi="Arial" w:cs="Arial"/>
          <w:sz w:val="24"/>
          <w:szCs w:val="24"/>
        </w:rPr>
        <w:t>Agricultura</w:t>
      </w:r>
      <w:r w:rsidRPr="009F176F">
        <w:rPr>
          <w:rFonts w:ascii="Arial" w:hAnsi="Arial" w:cs="Arial"/>
          <w:sz w:val="24"/>
          <w:szCs w:val="24"/>
        </w:rPr>
        <w:t xml:space="preserve">, Sr. </w:t>
      </w:r>
      <w:r w:rsidRPr="009F176F">
        <w:rPr>
          <w:rFonts w:ascii="Arial" w:hAnsi="Arial" w:cs="Arial"/>
          <w:sz w:val="24"/>
          <w:szCs w:val="24"/>
        </w:rPr>
        <w:t xml:space="preserve">Ademar Jorge </w:t>
      </w:r>
      <w:proofErr w:type="spellStart"/>
      <w:r w:rsidRPr="009F176F">
        <w:rPr>
          <w:rFonts w:ascii="Arial" w:hAnsi="Arial" w:cs="Arial"/>
          <w:sz w:val="24"/>
          <w:szCs w:val="24"/>
        </w:rPr>
        <w:t>Schineider</w:t>
      </w:r>
      <w:proofErr w:type="spellEnd"/>
      <w:r w:rsidRPr="009F176F">
        <w:rPr>
          <w:rFonts w:ascii="Arial" w:hAnsi="Arial" w:cs="Arial"/>
          <w:sz w:val="24"/>
          <w:szCs w:val="24"/>
        </w:rPr>
        <w:t xml:space="preserve"> – (</w:t>
      </w:r>
      <w:r w:rsidRPr="009F176F">
        <w:rPr>
          <w:rFonts w:ascii="Arial" w:hAnsi="Arial" w:cs="Arial"/>
          <w:sz w:val="24"/>
          <w:szCs w:val="24"/>
        </w:rPr>
        <w:t>49) 99993 1890</w:t>
      </w:r>
    </w:p>
    <w:p w:rsidR="005858C8" w:rsidRPr="009F176F" w:rsidRDefault="009F176F" w:rsidP="005858C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Secretário de</w:t>
      </w:r>
      <w:r w:rsidR="005858C8" w:rsidRPr="009F176F">
        <w:rPr>
          <w:rFonts w:ascii="Arial" w:hAnsi="Arial" w:cs="Arial"/>
          <w:sz w:val="24"/>
          <w:szCs w:val="24"/>
        </w:rPr>
        <w:t xml:space="preserve"> Obras e Serviços Públicos, Sr. Juraci </w:t>
      </w:r>
      <w:proofErr w:type="spellStart"/>
      <w:r w:rsidR="005858C8" w:rsidRPr="009F176F">
        <w:rPr>
          <w:rFonts w:ascii="Arial" w:hAnsi="Arial" w:cs="Arial"/>
          <w:sz w:val="24"/>
          <w:szCs w:val="24"/>
        </w:rPr>
        <w:t>Marroco</w:t>
      </w:r>
      <w:proofErr w:type="spellEnd"/>
      <w:r w:rsidR="005858C8" w:rsidRPr="009F176F">
        <w:rPr>
          <w:rFonts w:ascii="Arial" w:hAnsi="Arial" w:cs="Arial"/>
          <w:sz w:val="24"/>
          <w:szCs w:val="24"/>
        </w:rPr>
        <w:t xml:space="preserve"> – (</w:t>
      </w:r>
      <w:r w:rsidR="005858C8" w:rsidRPr="009F176F">
        <w:rPr>
          <w:rFonts w:ascii="Arial" w:hAnsi="Arial" w:cs="Arial"/>
          <w:sz w:val="24"/>
          <w:szCs w:val="24"/>
        </w:rPr>
        <w:t>49) 98860 2510</w:t>
      </w:r>
    </w:p>
    <w:p w:rsidR="005858C8" w:rsidRPr="009F176F" w:rsidRDefault="005858C8" w:rsidP="005858C8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Secretária da </w:t>
      </w:r>
      <w:r w:rsidRPr="009F176F">
        <w:rPr>
          <w:rFonts w:ascii="Arial" w:hAnsi="Arial" w:cs="Arial"/>
          <w:sz w:val="24"/>
          <w:szCs w:val="24"/>
        </w:rPr>
        <w:t>Saúde</w:t>
      </w:r>
      <w:r w:rsidRPr="009F176F">
        <w:rPr>
          <w:rFonts w:ascii="Arial" w:hAnsi="Arial" w:cs="Arial"/>
          <w:sz w:val="24"/>
          <w:szCs w:val="24"/>
        </w:rPr>
        <w:t xml:space="preserve">, Sra. </w:t>
      </w:r>
      <w:r w:rsidRPr="009F176F">
        <w:rPr>
          <w:rFonts w:ascii="Arial" w:hAnsi="Arial" w:cs="Arial"/>
          <w:sz w:val="24"/>
          <w:szCs w:val="24"/>
        </w:rPr>
        <w:t>Iara Cristina Perin</w:t>
      </w:r>
      <w:r w:rsidRPr="009F176F">
        <w:rPr>
          <w:rFonts w:ascii="Arial" w:hAnsi="Arial" w:cs="Arial"/>
          <w:sz w:val="24"/>
          <w:szCs w:val="24"/>
        </w:rPr>
        <w:t xml:space="preserve"> – (</w:t>
      </w:r>
      <w:r w:rsidRPr="009F176F">
        <w:rPr>
          <w:rFonts w:ascii="Arial" w:hAnsi="Arial" w:cs="Arial"/>
          <w:sz w:val="24"/>
          <w:szCs w:val="24"/>
        </w:rPr>
        <w:t>49) 98865 0831</w:t>
      </w:r>
    </w:p>
    <w:p w:rsidR="005858C8" w:rsidRDefault="005858C8" w:rsidP="002D0B4D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Assessoria de Imprensa, Sr. Lindomar </w:t>
      </w:r>
      <w:proofErr w:type="spellStart"/>
      <w:r w:rsidRPr="009F176F">
        <w:rPr>
          <w:rFonts w:ascii="Arial" w:hAnsi="Arial" w:cs="Arial"/>
          <w:sz w:val="24"/>
          <w:szCs w:val="24"/>
        </w:rPr>
        <w:t>Mettler</w:t>
      </w:r>
      <w:proofErr w:type="spellEnd"/>
      <w:r w:rsidRPr="009F176F">
        <w:rPr>
          <w:rFonts w:ascii="Arial" w:hAnsi="Arial" w:cs="Arial"/>
          <w:sz w:val="24"/>
          <w:szCs w:val="24"/>
        </w:rPr>
        <w:t xml:space="preserve"> – (49) 98808 6222</w:t>
      </w:r>
    </w:p>
    <w:p w:rsidR="009F176F" w:rsidRPr="009F176F" w:rsidRDefault="009F176F" w:rsidP="009F176F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5858C8" w:rsidRPr="009F176F" w:rsidRDefault="005858C8" w:rsidP="005858C8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Durante o período de vigência </w:t>
      </w:r>
      <w:r w:rsidR="009F176F" w:rsidRPr="009F176F">
        <w:rPr>
          <w:rFonts w:ascii="Arial" w:hAnsi="Arial" w:cs="Arial"/>
          <w:sz w:val="24"/>
          <w:szCs w:val="24"/>
        </w:rPr>
        <w:t>da quarentena</w:t>
      </w:r>
      <w:r w:rsidRPr="009F176F">
        <w:rPr>
          <w:rFonts w:ascii="Arial" w:hAnsi="Arial" w:cs="Arial"/>
          <w:sz w:val="24"/>
          <w:szCs w:val="24"/>
        </w:rPr>
        <w:t xml:space="preserve"> decretada pelo Governo Estadual, fica suspenso o expediente em todos os Órgãos da Administração Pública Municipal, devendo as atividades ser realizadas na modalidade de </w:t>
      </w:r>
      <w:proofErr w:type="spellStart"/>
      <w:r w:rsidRPr="009F176F">
        <w:rPr>
          <w:rFonts w:ascii="Arial" w:hAnsi="Arial" w:cs="Arial"/>
          <w:sz w:val="24"/>
          <w:szCs w:val="24"/>
        </w:rPr>
        <w:t>teletrabalho</w:t>
      </w:r>
      <w:proofErr w:type="spellEnd"/>
      <w:r w:rsidRPr="009F176F">
        <w:rPr>
          <w:rFonts w:ascii="Arial" w:hAnsi="Arial" w:cs="Arial"/>
          <w:sz w:val="24"/>
          <w:szCs w:val="24"/>
        </w:rPr>
        <w:t>, trabalho remoto ou sobreaviso;</w:t>
      </w:r>
    </w:p>
    <w:p w:rsidR="005858C8" w:rsidRPr="009F176F" w:rsidRDefault="00D407A5" w:rsidP="005858C8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É obrigatória a adoção de medidas de distanciamento social, de hábitos de higiene básicos e ampliação das rotinas de limpeza em todos os órgãos públicos municipais, incluindo os da administração direta, indireta e funcional;</w:t>
      </w:r>
    </w:p>
    <w:p w:rsidR="00093F19" w:rsidRPr="009F176F" w:rsidRDefault="00093F19" w:rsidP="005858C8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Ficam mantidos os atendimentos individuais prioritários e emergenciais, os quais deverão ser realizados preferencialmente por meio eletrônico, e quando não for possível, presencialmente mediante agendamento prévio através dos telefones – (49) 3333 3200 (Unidade Básica de Saúde) e (49) 3333 0829 – Secretaria da Assistencia Social;</w:t>
      </w:r>
    </w:p>
    <w:p w:rsidR="00093F19" w:rsidRPr="009F176F" w:rsidRDefault="00093F19" w:rsidP="00A77E4B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 xml:space="preserve">Os servidores vinculados a Secretaria Municipal da Educação, sejam eles do quadro do </w:t>
      </w:r>
      <w:r w:rsidR="009F176F" w:rsidRPr="009F176F">
        <w:rPr>
          <w:rFonts w:ascii="Arial" w:hAnsi="Arial" w:cs="Arial"/>
          <w:sz w:val="24"/>
          <w:szCs w:val="24"/>
        </w:rPr>
        <w:t>magistério ou</w:t>
      </w:r>
      <w:r w:rsidRPr="009F176F">
        <w:rPr>
          <w:rFonts w:ascii="Arial" w:hAnsi="Arial" w:cs="Arial"/>
          <w:sz w:val="24"/>
          <w:szCs w:val="24"/>
        </w:rPr>
        <w:t xml:space="preserve"> do quadro civil, entram em recesso escolar (adiantamento do recesso escolar), pelo período de 15 dias, os 15 dias remanescentes</w:t>
      </w:r>
      <w:r w:rsidR="00A77E4B" w:rsidRPr="009F176F">
        <w:rPr>
          <w:rFonts w:ascii="Arial" w:hAnsi="Arial" w:cs="Arial"/>
          <w:sz w:val="24"/>
          <w:szCs w:val="24"/>
        </w:rPr>
        <w:t xml:space="preserve"> serão avaliados posteriormente;</w:t>
      </w:r>
    </w:p>
    <w:p w:rsidR="00A77E4B" w:rsidRDefault="00A77E4B" w:rsidP="00A77E4B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Ficam suspensos todos os prazos administrativos referentes aos processos e outros atos como notificações, intimações e defesa nos autos de infração, durante a vigência deste decreto;</w:t>
      </w:r>
    </w:p>
    <w:p w:rsidR="009F176F" w:rsidRDefault="009F176F" w:rsidP="00A77E4B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Secretaria da Saúde deverá emitir diariamente relatórios dos pedidos de perícia documental à secretaria da Administração;</w:t>
      </w:r>
    </w:p>
    <w:p w:rsidR="00BA0CB5" w:rsidRPr="009F176F" w:rsidRDefault="00BA0CB5" w:rsidP="00A77E4B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servidores lotados na Secretaria Municipal da Assistência Social e os Conselheiros Tutelares não estão dispensados do exercício de suas funções, observado o disposto no art. 12 deste decreto e demais deliberações da Secretaria da pasta;</w:t>
      </w:r>
    </w:p>
    <w:p w:rsidR="00A77E4B" w:rsidRPr="009F176F" w:rsidRDefault="00A77E4B" w:rsidP="005079BB">
      <w:pPr>
        <w:jc w:val="both"/>
        <w:rPr>
          <w:rFonts w:ascii="Arial" w:hAnsi="Arial" w:cs="Arial"/>
          <w:sz w:val="24"/>
          <w:szCs w:val="24"/>
        </w:rPr>
      </w:pPr>
    </w:p>
    <w:p w:rsidR="005079BB" w:rsidRPr="009F176F" w:rsidRDefault="005079BB" w:rsidP="005079BB">
      <w:pPr>
        <w:jc w:val="both"/>
        <w:rPr>
          <w:rFonts w:ascii="Arial" w:hAnsi="Arial" w:cs="Arial"/>
          <w:sz w:val="24"/>
          <w:szCs w:val="24"/>
        </w:rPr>
      </w:pPr>
    </w:p>
    <w:p w:rsidR="005079BB" w:rsidRPr="009F176F" w:rsidRDefault="005079BB" w:rsidP="009F176F">
      <w:pPr>
        <w:jc w:val="center"/>
        <w:rPr>
          <w:rFonts w:ascii="Arial" w:hAnsi="Arial" w:cs="Arial"/>
          <w:b/>
          <w:sz w:val="24"/>
          <w:szCs w:val="24"/>
        </w:rPr>
      </w:pPr>
      <w:r w:rsidRPr="009F176F">
        <w:rPr>
          <w:rFonts w:ascii="Arial" w:hAnsi="Arial" w:cs="Arial"/>
          <w:b/>
          <w:sz w:val="24"/>
          <w:szCs w:val="24"/>
        </w:rPr>
        <w:lastRenderedPageBreak/>
        <w:t>Outras Medidas foram tomadas para evitar a aglomeração de pessoas em locais públicos:</w:t>
      </w:r>
    </w:p>
    <w:p w:rsidR="005079BB" w:rsidRPr="009F176F" w:rsidRDefault="005079BB" w:rsidP="005079BB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Fechamento de praças, campos e quadras esportivas;</w:t>
      </w:r>
    </w:p>
    <w:p w:rsidR="005079BB" w:rsidRPr="009F176F" w:rsidRDefault="005079BB" w:rsidP="005079BB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Desligamento da internet nas Praças do município;</w:t>
      </w:r>
    </w:p>
    <w:p w:rsidR="005079BB" w:rsidRPr="009F176F" w:rsidRDefault="005079BB" w:rsidP="005079BB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Conscientização da população através de carro de som circulando nas ruas;</w:t>
      </w:r>
    </w:p>
    <w:p w:rsidR="005079BB" w:rsidRDefault="005079BB" w:rsidP="005079BB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9F176F">
        <w:rPr>
          <w:rFonts w:ascii="Arial" w:hAnsi="Arial" w:cs="Arial"/>
          <w:sz w:val="24"/>
          <w:szCs w:val="24"/>
        </w:rPr>
        <w:t>Ampla divulgação nas mídias sociais;</w:t>
      </w:r>
    </w:p>
    <w:p w:rsidR="00BA0CB5" w:rsidRDefault="00BA0CB5" w:rsidP="00BA0CB5">
      <w:pPr>
        <w:jc w:val="both"/>
        <w:rPr>
          <w:rFonts w:ascii="Arial" w:hAnsi="Arial" w:cs="Arial"/>
          <w:sz w:val="24"/>
          <w:szCs w:val="24"/>
        </w:rPr>
      </w:pPr>
    </w:p>
    <w:p w:rsidR="00BA0CB5" w:rsidRDefault="00BA0CB5" w:rsidP="00BA0CB5">
      <w:pPr>
        <w:jc w:val="both"/>
        <w:rPr>
          <w:rFonts w:ascii="Arial" w:hAnsi="Arial" w:cs="Arial"/>
          <w:sz w:val="24"/>
          <w:szCs w:val="24"/>
        </w:rPr>
      </w:pPr>
    </w:p>
    <w:p w:rsidR="00BA0CB5" w:rsidRDefault="00BA0CB5" w:rsidP="00BA0CB5">
      <w:pPr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Salientamos que estas medidas foram adotadas para evitar o contágio pelo corona vírus, mas vale lembrar que o melhor meio de prevenção é:</w:t>
      </w:r>
    </w:p>
    <w:p w:rsidR="00BA0CB5" w:rsidRDefault="00BA0CB5" w:rsidP="00BA0CB5">
      <w:pPr>
        <w:ind w:left="360"/>
        <w:jc w:val="center"/>
        <w:rPr>
          <w:rFonts w:ascii="Arial" w:hAnsi="Arial" w:cs="Arial"/>
          <w:b/>
          <w:i/>
          <w:sz w:val="24"/>
          <w:szCs w:val="24"/>
        </w:rPr>
      </w:pPr>
      <w:r w:rsidRPr="00BA0CB5">
        <w:rPr>
          <w:rFonts w:ascii="Arial" w:hAnsi="Arial" w:cs="Arial"/>
          <w:b/>
          <w:i/>
          <w:sz w:val="24"/>
          <w:szCs w:val="24"/>
        </w:rPr>
        <w:t xml:space="preserve"> </w:t>
      </w:r>
      <w:r w:rsidRPr="00BA0CB5">
        <w:rPr>
          <w:rFonts w:ascii="Arial" w:hAnsi="Arial" w:cs="Arial"/>
          <w:b/>
          <w:i/>
          <w:sz w:val="24"/>
          <w:szCs w:val="24"/>
        </w:rPr>
        <w:t>O ISOLAMENTO SOCIAL</w:t>
      </w:r>
    </w:p>
    <w:p w:rsidR="00BA0CB5" w:rsidRDefault="00BA0CB5" w:rsidP="00BA0CB5">
      <w:pPr>
        <w:ind w:left="360"/>
        <w:jc w:val="center"/>
        <w:rPr>
          <w:rFonts w:ascii="Arial" w:hAnsi="Arial" w:cs="Arial"/>
          <w:b/>
          <w:i/>
          <w:sz w:val="24"/>
          <w:szCs w:val="24"/>
        </w:rPr>
      </w:pPr>
    </w:p>
    <w:p w:rsidR="00BA0CB5" w:rsidRDefault="00BA0CB5" w:rsidP="00BA0CB5">
      <w:pPr>
        <w:ind w:left="360"/>
        <w:jc w:val="center"/>
        <w:rPr>
          <w:rFonts w:ascii="Arial" w:hAnsi="Arial" w:cs="Arial"/>
          <w:b/>
          <w:i/>
          <w:sz w:val="24"/>
          <w:szCs w:val="24"/>
        </w:rPr>
      </w:pPr>
    </w:p>
    <w:p w:rsidR="00BA0CB5" w:rsidRPr="00BA0CB5" w:rsidRDefault="00BA0CB5" w:rsidP="00BA0CB5">
      <w:pPr>
        <w:ind w:left="360"/>
        <w:jc w:val="center"/>
        <w:rPr>
          <w:rFonts w:ascii="Arial" w:hAnsi="Arial" w:cs="Arial"/>
          <w:b/>
          <w:i/>
          <w:sz w:val="24"/>
          <w:szCs w:val="24"/>
        </w:rPr>
      </w:pPr>
      <w:bookmarkStart w:id="0" w:name="_GoBack"/>
      <w:bookmarkEnd w:id="0"/>
    </w:p>
    <w:p w:rsidR="00BA0CB5" w:rsidRDefault="00BA0CB5" w:rsidP="00BA0CB5">
      <w:pPr>
        <w:ind w:left="360" w:firstLine="348"/>
        <w:jc w:val="both"/>
        <w:rPr>
          <w:rFonts w:ascii="Arial" w:hAnsi="Arial" w:cs="Arial"/>
          <w:sz w:val="24"/>
          <w:szCs w:val="24"/>
        </w:rPr>
      </w:pPr>
    </w:p>
    <w:p w:rsidR="00BA0CB5" w:rsidRDefault="00BA0CB5" w:rsidP="00BA0CB5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BA0CB5" w:rsidRDefault="00BA0CB5" w:rsidP="00BA0CB5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BA0CB5" w:rsidRPr="00BA0CB5" w:rsidRDefault="00BA0CB5" w:rsidP="00BA0CB5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5079BB" w:rsidRPr="009F176F" w:rsidRDefault="005079BB" w:rsidP="005079BB">
      <w:pPr>
        <w:jc w:val="both"/>
        <w:rPr>
          <w:rFonts w:ascii="Arial" w:hAnsi="Arial" w:cs="Arial"/>
          <w:sz w:val="24"/>
          <w:szCs w:val="24"/>
        </w:rPr>
      </w:pPr>
    </w:p>
    <w:p w:rsidR="002D0B4D" w:rsidRPr="009F176F" w:rsidRDefault="002D0B4D" w:rsidP="002D0B4D">
      <w:pPr>
        <w:jc w:val="both"/>
        <w:rPr>
          <w:rFonts w:ascii="Arial" w:hAnsi="Arial" w:cs="Arial"/>
          <w:sz w:val="24"/>
          <w:szCs w:val="24"/>
        </w:rPr>
      </w:pPr>
    </w:p>
    <w:sectPr w:rsidR="002D0B4D" w:rsidRPr="009F176F" w:rsidSect="009F176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22F3D"/>
    <w:multiLevelType w:val="hybridMultilevel"/>
    <w:tmpl w:val="D3D66DB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E1E60"/>
    <w:multiLevelType w:val="hybridMultilevel"/>
    <w:tmpl w:val="0ADA9AA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0857B5"/>
    <w:multiLevelType w:val="hybridMultilevel"/>
    <w:tmpl w:val="E6FCEEF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BEA4286"/>
    <w:multiLevelType w:val="hybridMultilevel"/>
    <w:tmpl w:val="F6E2D68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44"/>
    <w:rsid w:val="00093F19"/>
    <w:rsid w:val="001004E7"/>
    <w:rsid w:val="00177D89"/>
    <w:rsid w:val="001A7F3E"/>
    <w:rsid w:val="002D0B4D"/>
    <w:rsid w:val="002D60FB"/>
    <w:rsid w:val="00362CEC"/>
    <w:rsid w:val="004F4868"/>
    <w:rsid w:val="005079BB"/>
    <w:rsid w:val="005858C8"/>
    <w:rsid w:val="009F176F"/>
    <w:rsid w:val="00A77E4B"/>
    <w:rsid w:val="00BA0CB5"/>
    <w:rsid w:val="00D407A5"/>
    <w:rsid w:val="00E1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D9745-2480-49AE-8A92-F0C47C53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454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 do Windows</cp:lastModifiedBy>
  <cp:revision>2</cp:revision>
  <cp:lastPrinted>2020-03-23T17:53:00Z</cp:lastPrinted>
  <dcterms:created xsi:type="dcterms:W3CDTF">2020-03-23T18:19:00Z</dcterms:created>
  <dcterms:modified xsi:type="dcterms:W3CDTF">2020-03-23T18:19:00Z</dcterms:modified>
</cp:coreProperties>
</file>