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sz w:val="20"/>
          <w:szCs w:val="20"/>
          <w:lang w:eastAsia="pt-BR"/>
        </w:rPr>
      </w:pPr>
      <w:r>
        <w:rPr>
          <w:rFonts w:ascii="Arial" w:eastAsia="Times New Roman" w:hAnsi="Arial" w:cs="Arial"/>
          <w:sz w:val="20"/>
          <w:szCs w:val="20"/>
          <w:lang w:eastAsia="pt-BR"/>
        </w:rPr>
        <w:t>ESTADO DE SANTA CATARINA</w:t>
      </w:r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 w:rsidRPr="00D6094C">
        <w:rPr>
          <w:rFonts w:ascii="Arial" w:eastAsia="Times New Roman" w:hAnsi="Arial" w:cs="Arial"/>
          <w:noProof/>
          <w:sz w:val="20"/>
          <w:szCs w:val="20"/>
          <w:lang w:eastAsia="pt-BR"/>
        </w:rPr>
        <w:drawing>
          <wp:anchor distT="0" distB="0" distL="114300" distR="114300" simplePos="0" relativeHeight="251659264" behindDoc="0" locked="0" layoutInCell="1" allowOverlap="1" wp14:anchorId="0866C505" wp14:editId="69A10B68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66775" cy="923925"/>
            <wp:effectExtent l="0" t="0" r="9525" b="9525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92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 MUNICÍPIO DE NOVA ERECHIM</w:t>
      </w:r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 SECRETARIA MUNICIPAL DA EDUCAÇÃO, CULTURA E ESPORTE</w:t>
      </w:r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bCs/>
          <w:sz w:val="20"/>
          <w:szCs w:val="20"/>
          <w:lang w:eastAsia="pt-BR"/>
        </w:rPr>
      </w:pPr>
      <w:r>
        <w:rPr>
          <w:rFonts w:ascii="Arial" w:eastAsia="Times New Roman" w:hAnsi="Arial" w:cs="Arial"/>
          <w:bCs/>
          <w:sz w:val="20"/>
          <w:szCs w:val="20"/>
          <w:lang w:eastAsia="pt-BR"/>
        </w:rPr>
        <w:t xml:space="preserve">     CNPJ 83021840/000168</w:t>
      </w:r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  <w:r>
        <w:rPr>
          <w:rFonts w:ascii="Arial" w:eastAsia="Times New Roman" w:hAnsi="Arial" w:cs="Arial"/>
          <w:bCs/>
          <w:i/>
          <w:sz w:val="28"/>
          <w:szCs w:val="28"/>
          <w:lang w:eastAsia="pt-BR"/>
        </w:rPr>
        <w:t xml:space="preserve">   </w:t>
      </w:r>
      <w:r>
        <w:rPr>
          <w:rFonts w:ascii="Arial" w:eastAsia="Times New Roman" w:hAnsi="Arial" w:cs="Arial"/>
          <w:sz w:val="18"/>
          <w:szCs w:val="20"/>
          <w:lang w:eastAsia="pt-BR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eastAsia="pt-BR"/>
        </w:rPr>
        <w:t>Av.Francisco</w:t>
      </w:r>
      <w:proofErr w:type="spellEnd"/>
      <w:r>
        <w:rPr>
          <w:rFonts w:ascii="Arial" w:eastAsia="Times New Roman" w:hAnsi="Arial" w:cs="Arial"/>
          <w:sz w:val="16"/>
          <w:szCs w:val="16"/>
          <w:lang w:eastAsia="pt-BR"/>
        </w:rPr>
        <w:t xml:space="preserve"> Ferdinando </w:t>
      </w:r>
      <w:proofErr w:type="spellStart"/>
      <w:r>
        <w:rPr>
          <w:rFonts w:ascii="Arial" w:eastAsia="Times New Roman" w:hAnsi="Arial" w:cs="Arial"/>
          <w:sz w:val="16"/>
          <w:szCs w:val="16"/>
          <w:lang w:eastAsia="pt-BR"/>
        </w:rPr>
        <w:t>Losina</w:t>
      </w:r>
      <w:proofErr w:type="spellEnd"/>
      <w:r>
        <w:rPr>
          <w:rFonts w:ascii="Arial" w:eastAsia="Times New Roman" w:hAnsi="Arial" w:cs="Arial"/>
          <w:sz w:val="16"/>
          <w:szCs w:val="16"/>
          <w:lang w:eastAsia="pt-BR"/>
        </w:rPr>
        <w:t xml:space="preserve"> nº </w:t>
      </w:r>
      <w:proofErr w:type="gramStart"/>
      <w:r>
        <w:rPr>
          <w:rFonts w:ascii="Arial" w:eastAsia="Times New Roman" w:hAnsi="Arial" w:cs="Arial"/>
          <w:sz w:val="16"/>
          <w:szCs w:val="16"/>
          <w:lang w:eastAsia="pt-BR"/>
        </w:rPr>
        <w:t>139  –</w:t>
      </w:r>
      <w:proofErr w:type="gramEnd"/>
      <w:r>
        <w:rPr>
          <w:rFonts w:ascii="Arial" w:eastAsia="Times New Roman" w:hAnsi="Arial" w:cs="Arial"/>
          <w:sz w:val="16"/>
          <w:szCs w:val="16"/>
          <w:lang w:eastAsia="pt-BR"/>
        </w:rPr>
        <w:t xml:space="preserve"> Fone/Fax: (49) 3333-3115/ 3106     </w:t>
      </w:r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  <w:r>
        <w:rPr>
          <w:rFonts w:ascii="Arial" w:eastAsia="Times New Roman" w:hAnsi="Arial" w:cs="Arial"/>
          <w:sz w:val="16"/>
          <w:szCs w:val="16"/>
          <w:lang w:eastAsia="pt-BR"/>
        </w:rPr>
        <w:t xml:space="preserve">      CEP: 89865-</w:t>
      </w:r>
      <w:proofErr w:type="gramStart"/>
      <w:r>
        <w:rPr>
          <w:rFonts w:ascii="Arial" w:eastAsia="Times New Roman" w:hAnsi="Arial" w:cs="Arial"/>
          <w:sz w:val="16"/>
          <w:szCs w:val="16"/>
          <w:lang w:eastAsia="pt-BR"/>
        </w:rPr>
        <w:t>000  -</w:t>
      </w:r>
      <w:proofErr w:type="gramEnd"/>
      <w:r>
        <w:rPr>
          <w:rFonts w:ascii="Arial" w:eastAsia="Times New Roman" w:hAnsi="Arial" w:cs="Arial"/>
          <w:sz w:val="16"/>
          <w:szCs w:val="16"/>
          <w:lang w:eastAsia="pt-BR"/>
        </w:rPr>
        <w:t xml:space="preserve">  e-mail: </w:t>
      </w:r>
      <w:hyperlink r:id="rId5" w:history="1">
        <w:r>
          <w:rPr>
            <w:rStyle w:val="Hyperlink"/>
            <w:rFonts w:ascii="Arial" w:eastAsia="Times New Roman" w:hAnsi="Arial" w:cs="Arial"/>
            <w:sz w:val="16"/>
            <w:szCs w:val="16"/>
            <w:lang w:eastAsia="pt-BR"/>
          </w:rPr>
          <w:t>sece@novaerechim.sc.gov.br</w:t>
        </w:r>
      </w:hyperlink>
    </w:p>
    <w:p w:rsidR="00A2492B" w:rsidRDefault="00A2492B" w:rsidP="00A2492B">
      <w:pPr>
        <w:spacing w:line="240" w:lineRule="auto"/>
        <w:ind w:left="708" w:right="0" w:firstLine="552"/>
        <w:rPr>
          <w:rFonts w:ascii="Arial" w:eastAsia="Times New Roman" w:hAnsi="Arial" w:cs="Arial"/>
          <w:sz w:val="16"/>
          <w:szCs w:val="16"/>
          <w:lang w:eastAsia="pt-BR"/>
        </w:rPr>
      </w:pPr>
    </w:p>
    <w:p w:rsidR="00A2492B" w:rsidRDefault="00A2492B" w:rsidP="00A2492B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</w:p>
    <w:p w:rsidR="00F65384" w:rsidRDefault="00F65384" w:rsidP="00A2492B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</w:p>
    <w:p w:rsidR="00A2492B" w:rsidRDefault="00A2492B" w:rsidP="00A2492B">
      <w:pPr>
        <w:pStyle w:val="Ttulo"/>
        <w:jc w:val="left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EDITAL Nº 04/SECE/2021</w:t>
      </w:r>
    </w:p>
    <w:p w:rsidR="00A2492B" w:rsidRDefault="00A2492B" w:rsidP="0043504E">
      <w:pPr>
        <w:pStyle w:val="Ttulo"/>
        <w:ind w:left="4820"/>
        <w:jc w:val="both"/>
        <w:rPr>
          <w:rFonts w:ascii="Arial" w:hAnsi="Arial" w:cs="Arial"/>
          <w:b w:val="0"/>
          <w:kern w:val="28"/>
          <w:szCs w:val="24"/>
        </w:rPr>
      </w:pPr>
    </w:p>
    <w:p w:rsidR="00A2492B" w:rsidRPr="002C6274" w:rsidRDefault="00A2492B" w:rsidP="0043504E">
      <w:pPr>
        <w:pStyle w:val="Ttulo"/>
        <w:ind w:left="4820"/>
        <w:jc w:val="both"/>
        <w:rPr>
          <w:rFonts w:ascii="Arial" w:hAnsi="Arial" w:cs="Arial"/>
          <w:kern w:val="28"/>
          <w:sz w:val="22"/>
          <w:szCs w:val="22"/>
        </w:rPr>
      </w:pPr>
      <w:r w:rsidRPr="002C6274">
        <w:rPr>
          <w:rFonts w:ascii="Arial" w:hAnsi="Arial" w:cs="Arial"/>
          <w:kern w:val="28"/>
          <w:sz w:val="22"/>
          <w:szCs w:val="22"/>
        </w:rPr>
        <w:t xml:space="preserve">Dispõe sobre o Processo de </w:t>
      </w:r>
      <w:r w:rsidR="0043504E" w:rsidRPr="002C6274">
        <w:rPr>
          <w:rFonts w:ascii="Arial" w:hAnsi="Arial" w:cs="Arial"/>
          <w:kern w:val="28"/>
          <w:sz w:val="22"/>
          <w:szCs w:val="22"/>
        </w:rPr>
        <w:t>Escolha de</w:t>
      </w:r>
      <w:r w:rsidRPr="002C6274">
        <w:rPr>
          <w:rFonts w:ascii="Arial" w:hAnsi="Arial" w:cs="Arial"/>
          <w:kern w:val="28"/>
          <w:sz w:val="22"/>
          <w:szCs w:val="22"/>
        </w:rPr>
        <w:t xml:space="preserve"> </w:t>
      </w:r>
      <w:r w:rsidR="00F65384" w:rsidRPr="002C6274">
        <w:rPr>
          <w:rFonts w:ascii="Arial" w:hAnsi="Arial" w:cs="Arial"/>
          <w:kern w:val="28"/>
          <w:sz w:val="22"/>
          <w:szCs w:val="22"/>
        </w:rPr>
        <w:t xml:space="preserve">vagas do Processo </w:t>
      </w:r>
      <w:r w:rsidR="0043504E" w:rsidRPr="002C6274">
        <w:rPr>
          <w:rFonts w:ascii="Arial" w:hAnsi="Arial" w:cs="Arial"/>
          <w:kern w:val="28"/>
          <w:sz w:val="22"/>
          <w:szCs w:val="22"/>
        </w:rPr>
        <w:t>Seletivo Simplificado</w:t>
      </w:r>
      <w:r w:rsidR="00F65384" w:rsidRPr="002C6274">
        <w:rPr>
          <w:rFonts w:ascii="Arial" w:hAnsi="Arial" w:cs="Arial"/>
          <w:kern w:val="28"/>
          <w:sz w:val="22"/>
          <w:szCs w:val="22"/>
        </w:rPr>
        <w:t xml:space="preserve"> de Provas e Títulos do</w:t>
      </w:r>
      <w:r w:rsidR="0043504E">
        <w:rPr>
          <w:rFonts w:ascii="Arial" w:hAnsi="Arial" w:cs="Arial"/>
          <w:kern w:val="28"/>
          <w:sz w:val="22"/>
          <w:szCs w:val="22"/>
        </w:rPr>
        <w:t xml:space="preserve"> </w:t>
      </w:r>
      <w:r w:rsidR="00F65384" w:rsidRPr="002C6274">
        <w:rPr>
          <w:rFonts w:ascii="Arial" w:hAnsi="Arial" w:cs="Arial"/>
          <w:kern w:val="28"/>
          <w:sz w:val="22"/>
          <w:szCs w:val="22"/>
        </w:rPr>
        <w:t>Município de Nova Erechim/SC</w:t>
      </w:r>
      <w:r w:rsidR="0043504E">
        <w:rPr>
          <w:rFonts w:ascii="Arial" w:hAnsi="Arial" w:cs="Arial"/>
          <w:kern w:val="28"/>
          <w:sz w:val="22"/>
          <w:szCs w:val="22"/>
        </w:rPr>
        <w:t xml:space="preserve"> </w:t>
      </w:r>
      <w:r w:rsidR="00F65384" w:rsidRPr="002C6274">
        <w:rPr>
          <w:rFonts w:ascii="Arial" w:hAnsi="Arial" w:cs="Arial"/>
          <w:kern w:val="28"/>
          <w:sz w:val="22"/>
          <w:szCs w:val="22"/>
        </w:rPr>
        <w:t xml:space="preserve">para o </w:t>
      </w:r>
      <w:r w:rsidR="0043504E">
        <w:rPr>
          <w:rFonts w:ascii="Arial" w:hAnsi="Arial" w:cs="Arial"/>
          <w:kern w:val="28"/>
          <w:sz w:val="22"/>
          <w:szCs w:val="22"/>
        </w:rPr>
        <w:t xml:space="preserve">ano </w:t>
      </w:r>
      <w:r w:rsidRPr="002C6274">
        <w:rPr>
          <w:rFonts w:ascii="Arial" w:hAnsi="Arial" w:cs="Arial"/>
          <w:kern w:val="28"/>
          <w:sz w:val="22"/>
          <w:szCs w:val="22"/>
        </w:rPr>
        <w:t>letivo de 2021</w:t>
      </w:r>
      <w:r w:rsidR="0043504E">
        <w:rPr>
          <w:rFonts w:ascii="Arial" w:hAnsi="Arial" w:cs="Arial"/>
          <w:kern w:val="28"/>
          <w:sz w:val="22"/>
          <w:szCs w:val="22"/>
        </w:rPr>
        <w:t>.</w:t>
      </w:r>
    </w:p>
    <w:p w:rsidR="00F65384" w:rsidRPr="00F65384" w:rsidRDefault="00F65384" w:rsidP="00F65384">
      <w:pPr>
        <w:pStyle w:val="Ttulo"/>
        <w:rPr>
          <w:rFonts w:ascii="Arial" w:hAnsi="Arial" w:cs="Arial"/>
          <w:b w:val="0"/>
          <w:i/>
          <w:kern w:val="28"/>
          <w:sz w:val="22"/>
          <w:szCs w:val="22"/>
        </w:rPr>
      </w:pPr>
    </w:p>
    <w:p w:rsidR="00A2492B" w:rsidRPr="00F65384" w:rsidRDefault="00A2492B" w:rsidP="00F65384">
      <w:pPr>
        <w:pStyle w:val="Ttulo"/>
        <w:jc w:val="right"/>
        <w:rPr>
          <w:rFonts w:ascii="Arial" w:hAnsi="Arial" w:cs="Arial"/>
          <w:b w:val="0"/>
          <w:kern w:val="28"/>
          <w:sz w:val="22"/>
          <w:szCs w:val="22"/>
        </w:rPr>
      </w:pPr>
    </w:p>
    <w:p w:rsidR="00DE32FF" w:rsidRDefault="00A2492B" w:rsidP="007A61F0">
      <w:pPr>
        <w:pStyle w:val="Ttulo"/>
        <w:spacing w:line="276" w:lineRule="auto"/>
        <w:ind w:firstLine="708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A Secretaria Municipal de Educação, Cultura e Esporte, considerando o </w:t>
      </w:r>
      <w:r w:rsidR="00F65384">
        <w:rPr>
          <w:rFonts w:ascii="Arial" w:hAnsi="Arial" w:cs="Arial"/>
          <w:b w:val="0"/>
          <w:kern w:val="28"/>
          <w:szCs w:val="24"/>
        </w:rPr>
        <w:t xml:space="preserve">Edital </w:t>
      </w:r>
      <w:r w:rsidR="00970332">
        <w:rPr>
          <w:rFonts w:ascii="Arial" w:hAnsi="Arial" w:cs="Arial"/>
          <w:b w:val="0"/>
          <w:kern w:val="28"/>
          <w:szCs w:val="24"/>
        </w:rPr>
        <w:t xml:space="preserve">nº </w:t>
      </w:r>
      <w:r w:rsidR="00F65384">
        <w:rPr>
          <w:rFonts w:ascii="Arial" w:hAnsi="Arial" w:cs="Arial"/>
          <w:b w:val="0"/>
          <w:kern w:val="28"/>
          <w:szCs w:val="24"/>
        </w:rPr>
        <w:t>07</w:t>
      </w:r>
      <w:r w:rsidR="00973B69">
        <w:rPr>
          <w:rFonts w:ascii="Arial" w:hAnsi="Arial" w:cs="Arial"/>
          <w:b w:val="0"/>
          <w:kern w:val="28"/>
          <w:szCs w:val="24"/>
        </w:rPr>
        <w:t xml:space="preserve"> de 24 de outubro de 2019 </w:t>
      </w:r>
      <w:r w:rsidR="00F65384">
        <w:rPr>
          <w:rFonts w:ascii="Arial" w:hAnsi="Arial" w:cs="Arial"/>
          <w:b w:val="0"/>
          <w:kern w:val="28"/>
          <w:szCs w:val="24"/>
        </w:rPr>
        <w:t xml:space="preserve">  do </w:t>
      </w:r>
      <w:r w:rsidR="00973B69">
        <w:rPr>
          <w:rFonts w:ascii="Arial" w:hAnsi="Arial" w:cs="Arial"/>
          <w:b w:val="0"/>
          <w:kern w:val="28"/>
          <w:szCs w:val="24"/>
        </w:rPr>
        <w:t>Processo Seletivo Simplificado de Provas e títulos</w:t>
      </w:r>
      <w:r w:rsidR="002C6274">
        <w:rPr>
          <w:rFonts w:ascii="Arial" w:hAnsi="Arial" w:cs="Arial"/>
          <w:b w:val="0"/>
          <w:kern w:val="28"/>
          <w:szCs w:val="24"/>
        </w:rPr>
        <w:t xml:space="preserve">, </w:t>
      </w:r>
      <w:r w:rsidR="002C6274" w:rsidRPr="0043504E">
        <w:rPr>
          <w:rFonts w:ascii="Arial" w:hAnsi="Arial" w:cs="Arial"/>
          <w:b w:val="0"/>
          <w:kern w:val="28"/>
          <w:szCs w:val="24"/>
        </w:rPr>
        <w:t>o Decreto nº 330 de 07 de dezembro de 2020 que dispõe sobre a prorrogação des</w:t>
      </w:r>
      <w:r w:rsidR="00970332" w:rsidRPr="0043504E">
        <w:rPr>
          <w:rFonts w:ascii="Arial" w:hAnsi="Arial" w:cs="Arial"/>
          <w:b w:val="0"/>
          <w:kern w:val="28"/>
          <w:szCs w:val="24"/>
        </w:rPr>
        <w:t>te mesmo processo</w:t>
      </w:r>
      <w:r w:rsidR="002C6274">
        <w:rPr>
          <w:rFonts w:ascii="Arial" w:hAnsi="Arial" w:cs="Arial"/>
          <w:b w:val="0"/>
          <w:kern w:val="28"/>
          <w:szCs w:val="24"/>
        </w:rPr>
        <w:t xml:space="preserve"> e o relatório geral da classificação final do Processo Seletivo Simplificado originado </w:t>
      </w:r>
      <w:r w:rsidR="00970332">
        <w:rPr>
          <w:rFonts w:ascii="Arial" w:hAnsi="Arial" w:cs="Arial"/>
          <w:b w:val="0"/>
          <w:kern w:val="28"/>
          <w:szCs w:val="24"/>
        </w:rPr>
        <w:t>pelo Edital</w:t>
      </w:r>
      <w:r w:rsidR="00F83A46">
        <w:rPr>
          <w:rFonts w:ascii="Arial" w:hAnsi="Arial" w:cs="Arial"/>
          <w:b w:val="0"/>
          <w:kern w:val="28"/>
          <w:szCs w:val="24"/>
        </w:rPr>
        <w:t xml:space="preserve"> nº 07 de 24 de outubro de 2019 e a necessidade de estabelecer datas, prazos e diretrizes  para atribuição de  aulas/ turmas, expede o presente Edital</w:t>
      </w:r>
      <w:r w:rsidR="0043504E">
        <w:rPr>
          <w:rFonts w:ascii="Arial" w:hAnsi="Arial" w:cs="Arial"/>
          <w:b w:val="0"/>
          <w:kern w:val="28"/>
          <w:szCs w:val="24"/>
        </w:rPr>
        <w:t>.</w:t>
      </w:r>
    </w:p>
    <w:p w:rsidR="00F83A46" w:rsidRDefault="00970332" w:rsidP="00A2492B">
      <w:pPr>
        <w:pStyle w:val="Ttulo"/>
        <w:spacing w:line="276" w:lineRule="auto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        </w:t>
      </w:r>
      <w:r w:rsidR="00DE32FF">
        <w:rPr>
          <w:rFonts w:ascii="Arial" w:hAnsi="Arial" w:cs="Arial"/>
          <w:b w:val="0"/>
          <w:kern w:val="28"/>
          <w:szCs w:val="24"/>
        </w:rPr>
        <w:tab/>
      </w:r>
    </w:p>
    <w:p w:rsidR="007A61F0" w:rsidRDefault="007A61F0" w:rsidP="007A61F0">
      <w:pPr>
        <w:pStyle w:val="Ttulo"/>
        <w:ind w:firstLine="709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Art. 1</w:t>
      </w:r>
      <w:r w:rsidR="00A2492B">
        <w:rPr>
          <w:rFonts w:ascii="Arial" w:hAnsi="Arial" w:cs="Arial"/>
          <w:b w:val="0"/>
          <w:kern w:val="28"/>
          <w:szCs w:val="24"/>
        </w:rPr>
        <w:t>° -</w:t>
      </w:r>
      <w:r>
        <w:rPr>
          <w:rFonts w:ascii="Arial" w:hAnsi="Arial" w:cs="Arial"/>
          <w:b w:val="0"/>
          <w:kern w:val="28"/>
          <w:szCs w:val="24"/>
        </w:rPr>
        <w:t xml:space="preserve"> Para a escolha de aulas/turmas seguirá o relatório de classificação final do Processo Seletivo Simplificado originado pelo Edital </w:t>
      </w:r>
      <w:r w:rsidR="0043504E">
        <w:rPr>
          <w:rFonts w:ascii="Arial" w:hAnsi="Arial" w:cs="Arial"/>
          <w:b w:val="0"/>
          <w:kern w:val="28"/>
          <w:szCs w:val="24"/>
        </w:rPr>
        <w:t>nº 07</w:t>
      </w:r>
      <w:r>
        <w:rPr>
          <w:rFonts w:ascii="Arial" w:hAnsi="Arial" w:cs="Arial"/>
          <w:b w:val="0"/>
          <w:kern w:val="28"/>
          <w:szCs w:val="24"/>
        </w:rPr>
        <w:t>, de 24 de outubro de 2019.</w:t>
      </w:r>
    </w:p>
    <w:p w:rsidR="007A61F0" w:rsidRDefault="007A61F0" w:rsidP="00DE32FF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kern w:val="28"/>
          <w:szCs w:val="24"/>
        </w:rPr>
      </w:pPr>
    </w:p>
    <w:p w:rsidR="007A61F0" w:rsidRDefault="007A61F0" w:rsidP="007A61F0">
      <w:pPr>
        <w:pStyle w:val="Ttulo"/>
        <w:spacing w:line="276" w:lineRule="auto"/>
        <w:ind w:firstLine="708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 xml:space="preserve">Art. 2° - Fica estabelecido a escolha de vagas para </w:t>
      </w:r>
      <w:r w:rsidR="00CD1C88">
        <w:rPr>
          <w:rFonts w:ascii="Arial" w:hAnsi="Arial" w:cs="Arial"/>
          <w:b w:val="0"/>
          <w:kern w:val="28"/>
          <w:szCs w:val="24"/>
        </w:rPr>
        <w:t>os professores</w:t>
      </w:r>
      <w:r>
        <w:rPr>
          <w:rFonts w:ascii="Arial" w:hAnsi="Arial" w:cs="Arial"/>
          <w:b w:val="0"/>
          <w:kern w:val="28"/>
          <w:szCs w:val="24"/>
        </w:rPr>
        <w:t xml:space="preserve"> admitidos em caráter temporário classificados no Edital acima citado, a realizar-se no dia 29 de </w:t>
      </w:r>
      <w:r w:rsidR="00D240E2">
        <w:rPr>
          <w:rFonts w:ascii="Arial" w:hAnsi="Arial" w:cs="Arial"/>
          <w:b w:val="0"/>
          <w:kern w:val="28"/>
          <w:szCs w:val="24"/>
        </w:rPr>
        <w:t>janeiro de 2021, com início às 14</w:t>
      </w:r>
      <w:bookmarkStart w:id="0" w:name="_GoBack"/>
      <w:bookmarkEnd w:id="0"/>
      <w:r>
        <w:rPr>
          <w:rFonts w:ascii="Arial" w:hAnsi="Arial" w:cs="Arial"/>
          <w:b w:val="0"/>
          <w:kern w:val="28"/>
          <w:szCs w:val="24"/>
        </w:rPr>
        <w:t xml:space="preserve"> horas, na Secreta</w:t>
      </w:r>
      <w:r w:rsidR="0043504E">
        <w:rPr>
          <w:rFonts w:ascii="Arial" w:hAnsi="Arial" w:cs="Arial"/>
          <w:b w:val="0"/>
          <w:kern w:val="28"/>
          <w:szCs w:val="24"/>
        </w:rPr>
        <w:t>ria Municipal de educação, anexa</w:t>
      </w:r>
      <w:r>
        <w:rPr>
          <w:rFonts w:ascii="Arial" w:hAnsi="Arial" w:cs="Arial"/>
          <w:b w:val="0"/>
          <w:kern w:val="28"/>
          <w:szCs w:val="24"/>
        </w:rPr>
        <w:t xml:space="preserve"> a Prefeitura Municipal.</w:t>
      </w:r>
    </w:p>
    <w:p w:rsidR="007A61F0" w:rsidRDefault="007A61F0" w:rsidP="00DE32FF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kern w:val="28"/>
          <w:szCs w:val="24"/>
        </w:rPr>
      </w:pPr>
    </w:p>
    <w:p w:rsidR="00A2492B" w:rsidRDefault="007A61F0" w:rsidP="00DE32FF">
      <w:pPr>
        <w:pStyle w:val="Ttulo"/>
        <w:spacing w:line="360" w:lineRule="auto"/>
        <w:ind w:firstLine="708"/>
        <w:jc w:val="both"/>
        <w:rPr>
          <w:rFonts w:ascii="Arial" w:hAnsi="Arial" w:cs="Arial"/>
          <w:b w:val="0"/>
          <w:kern w:val="28"/>
          <w:szCs w:val="24"/>
        </w:rPr>
      </w:pPr>
      <w:r>
        <w:rPr>
          <w:rFonts w:ascii="Arial" w:hAnsi="Arial" w:cs="Arial"/>
          <w:b w:val="0"/>
          <w:kern w:val="28"/>
          <w:szCs w:val="24"/>
        </w:rPr>
        <w:t>Art. 3° -</w:t>
      </w:r>
      <w:r w:rsidR="00A2492B">
        <w:rPr>
          <w:rFonts w:ascii="Arial" w:hAnsi="Arial" w:cs="Arial"/>
          <w:b w:val="0"/>
          <w:kern w:val="28"/>
          <w:szCs w:val="24"/>
        </w:rPr>
        <w:t xml:space="preserve"> Esse Edital entra em vigor na data de sua publicação.</w:t>
      </w:r>
    </w:p>
    <w:p w:rsidR="00A2492B" w:rsidRDefault="00A2492B" w:rsidP="00A2492B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43504E" w:rsidRDefault="0043504E" w:rsidP="00A2492B">
      <w:pPr>
        <w:autoSpaceDE w:val="0"/>
        <w:autoSpaceDN w:val="0"/>
        <w:adjustRightInd w:val="0"/>
        <w:ind w:right="0"/>
        <w:jc w:val="both"/>
        <w:rPr>
          <w:rFonts w:ascii="Arial" w:hAnsi="Arial" w:cs="Arial"/>
          <w:color w:val="000000"/>
          <w:sz w:val="24"/>
          <w:szCs w:val="24"/>
        </w:rPr>
      </w:pPr>
    </w:p>
    <w:p w:rsidR="0043504E" w:rsidRDefault="007A61F0" w:rsidP="0043504E">
      <w:pPr>
        <w:autoSpaceDE w:val="0"/>
        <w:autoSpaceDN w:val="0"/>
        <w:adjustRightInd w:val="0"/>
        <w:ind w:right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Nova Erechim, 28</w:t>
      </w:r>
      <w:r w:rsidR="0043504E">
        <w:rPr>
          <w:rFonts w:ascii="Arial" w:hAnsi="Arial" w:cs="Arial"/>
          <w:color w:val="000000"/>
          <w:sz w:val="24"/>
          <w:szCs w:val="24"/>
        </w:rPr>
        <w:t xml:space="preserve"> de janeiro de 2021</w:t>
      </w:r>
    </w:p>
    <w:p w:rsidR="00A2492B" w:rsidRDefault="00A2492B" w:rsidP="0043504E">
      <w:pPr>
        <w:autoSpaceDE w:val="0"/>
        <w:autoSpaceDN w:val="0"/>
        <w:adjustRightInd w:val="0"/>
        <w:ind w:right="0"/>
        <w:jc w:val="right"/>
        <w:rPr>
          <w:rFonts w:ascii="Arial" w:hAnsi="Arial" w:cs="Arial"/>
          <w:color w:val="000000"/>
          <w:sz w:val="24"/>
          <w:szCs w:val="24"/>
        </w:rPr>
      </w:pPr>
      <w:proofErr w:type="spellStart"/>
      <w:proofErr w:type="gramStart"/>
      <w:r>
        <w:rPr>
          <w:rFonts w:ascii="Arial" w:hAnsi="Arial" w:cs="Arial"/>
          <w:color w:val="000000"/>
          <w:sz w:val="24"/>
          <w:szCs w:val="24"/>
        </w:rPr>
        <w:t>Guerty</w:t>
      </w:r>
      <w:proofErr w:type="spellEnd"/>
      <w:r>
        <w:rPr>
          <w:rFonts w:ascii="Arial" w:hAnsi="Arial" w:cs="Arial"/>
          <w:color w:val="000000"/>
          <w:sz w:val="24"/>
          <w:szCs w:val="24"/>
        </w:rPr>
        <w:t xml:space="preserve">  Carla</w:t>
      </w:r>
      <w:proofErr w:type="gramEnd"/>
      <w:r>
        <w:rPr>
          <w:rFonts w:ascii="Arial" w:hAnsi="Arial" w:cs="Arial"/>
          <w:color w:val="000000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color w:val="000000"/>
          <w:sz w:val="24"/>
          <w:szCs w:val="24"/>
        </w:rPr>
        <w:t>Bassani</w:t>
      </w:r>
      <w:proofErr w:type="spellEnd"/>
    </w:p>
    <w:p w:rsidR="00A2492B" w:rsidRDefault="00A2492B" w:rsidP="0043504E">
      <w:pPr>
        <w:autoSpaceDE w:val="0"/>
        <w:autoSpaceDN w:val="0"/>
        <w:adjustRightInd w:val="0"/>
        <w:ind w:right="0"/>
        <w:jc w:val="right"/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Secretária Municipal da Educação, Cultura e Esporte</w:t>
      </w:r>
    </w:p>
    <w:p w:rsidR="00EB1463" w:rsidRDefault="00EB1463" w:rsidP="0043504E">
      <w:pPr>
        <w:jc w:val="right"/>
      </w:pPr>
    </w:p>
    <w:sectPr w:rsidR="00EB146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92B"/>
    <w:rsid w:val="002C6274"/>
    <w:rsid w:val="0043504E"/>
    <w:rsid w:val="007A61F0"/>
    <w:rsid w:val="00970332"/>
    <w:rsid w:val="00973B69"/>
    <w:rsid w:val="00A2492B"/>
    <w:rsid w:val="00CD1C88"/>
    <w:rsid w:val="00D240E2"/>
    <w:rsid w:val="00DE32FF"/>
    <w:rsid w:val="00EB1463"/>
    <w:rsid w:val="00F65384"/>
    <w:rsid w:val="00F83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D9561D-E343-4464-BCA2-FE1806C723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492B"/>
    <w:pPr>
      <w:spacing w:after="0" w:line="360" w:lineRule="auto"/>
      <w:ind w:right="-1576"/>
    </w:pPr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A2492B"/>
    <w:rPr>
      <w:color w:val="0563C1" w:themeColor="hyperlink"/>
      <w:u w:val="single"/>
    </w:rPr>
  </w:style>
  <w:style w:type="paragraph" w:styleId="Ttulo">
    <w:name w:val="Title"/>
    <w:basedOn w:val="Normal"/>
    <w:link w:val="TtuloChar"/>
    <w:qFormat/>
    <w:rsid w:val="00A2492B"/>
    <w:pPr>
      <w:spacing w:line="240" w:lineRule="auto"/>
      <w:ind w:right="0"/>
      <w:jc w:val="center"/>
    </w:pPr>
    <w:rPr>
      <w:rFonts w:ascii="Times New Roman" w:eastAsia="Times New Roman" w:hAnsi="Times New Roman"/>
      <w:b/>
      <w:sz w:val="24"/>
      <w:szCs w:val="20"/>
      <w:lang w:eastAsia="pt-BR"/>
    </w:rPr>
  </w:style>
  <w:style w:type="character" w:customStyle="1" w:styleId="TtuloChar">
    <w:name w:val="Título Char"/>
    <w:basedOn w:val="Fontepargpadro"/>
    <w:link w:val="Ttulo"/>
    <w:rsid w:val="00A2492B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D1C8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D1C88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734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e@novaerechim.sc.gov.br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3</cp:revision>
  <cp:lastPrinted>2021-01-28T10:38:00Z</cp:lastPrinted>
  <dcterms:created xsi:type="dcterms:W3CDTF">2021-01-28T11:29:00Z</dcterms:created>
  <dcterms:modified xsi:type="dcterms:W3CDTF">2021-01-28T14:24:00Z</dcterms:modified>
</cp:coreProperties>
</file>