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D692A0" w14:textId="40D536E7" w:rsidR="00D052C6" w:rsidRPr="00C67267" w:rsidRDefault="00DC7FF6" w:rsidP="0085022F">
      <w:pPr>
        <w:spacing w:before="300" w:after="300" w:line="312" w:lineRule="auto"/>
        <w:jc w:val="center"/>
        <w:rPr>
          <w:rFonts w:asciiTheme="minorHAnsi" w:hAnsiTheme="minorHAnsi"/>
          <w:b/>
          <w:szCs w:val="24"/>
        </w:rPr>
      </w:pPr>
      <w:r>
        <w:rPr>
          <w:rStyle w:val="Hyperlink"/>
          <w:rFonts w:asciiTheme="minorHAnsi" w:eastAsia="Times New Roman" w:hAnsiTheme="minorHAnsi"/>
          <w:b/>
          <w:bCs/>
          <w:color w:val="auto"/>
          <w:szCs w:val="24"/>
          <w:lang w:eastAsia="pt-BR"/>
        </w:rPr>
        <w:fldChar w:fldCharType="begin"/>
      </w:r>
      <w:r>
        <w:rPr>
          <w:rStyle w:val="Hyperlink"/>
          <w:rFonts w:asciiTheme="minorHAnsi" w:eastAsia="Times New Roman" w:hAnsiTheme="minorHAnsi"/>
          <w:b/>
          <w:bCs/>
          <w:color w:val="auto"/>
          <w:szCs w:val="24"/>
          <w:lang w:eastAsia="pt-BR"/>
        </w:rPr>
        <w:instrText xml:space="preserve"> HYPERLINK "http://legislacao.planalto.gov.br/legisla/legislacao.nsf/Viw_Identificacao/DEC%2011.188-2019?OpenDocument" </w:instrText>
      </w:r>
      <w:r>
        <w:rPr>
          <w:rStyle w:val="Hyperlink"/>
          <w:rFonts w:asciiTheme="minorHAnsi" w:eastAsia="Times New Roman" w:hAnsiTheme="minorHAnsi"/>
          <w:b/>
          <w:bCs/>
          <w:color w:val="auto"/>
          <w:szCs w:val="24"/>
          <w:lang w:eastAsia="pt-BR"/>
        </w:rPr>
        <w:fldChar w:fldCharType="separate"/>
      </w:r>
      <w:r w:rsidR="004D603F" w:rsidRPr="00C67267">
        <w:rPr>
          <w:rStyle w:val="Hyperlink"/>
          <w:rFonts w:asciiTheme="minorHAnsi" w:eastAsia="Times New Roman" w:hAnsiTheme="minorHAnsi"/>
          <w:b/>
          <w:bCs/>
          <w:color w:val="auto"/>
          <w:szCs w:val="24"/>
          <w:lang w:eastAsia="pt-BR"/>
        </w:rPr>
        <w:t xml:space="preserve">DECRETO </w:t>
      </w:r>
      <w:proofErr w:type="gramStart"/>
      <w:r w:rsidR="004D603F" w:rsidRPr="00C67267">
        <w:rPr>
          <w:rStyle w:val="Hyperlink"/>
          <w:rFonts w:asciiTheme="minorHAnsi" w:eastAsia="Times New Roman" w:hAnsiTheme="minorHAnsi"/>
          <w:b/>
          <w:bCs/>
          <w:color w:val="auto"/>
          <w:szCs w:val="24"/>
          <w:lang w:eastAsia="pt-BR"/>
        </w:rPr>
        <w:t>Nº</w:t>
      </w:r>
      <w:r w:rsidR="00216C76">
        <w:rPr>
          <w:rStyle w:val="Hyperlink"/>
          <w:rFonts w:asciiTheme="minorHAnsi" w:eastAsia="Times New Roman" w:hAnsiTheme="minorHAnsi"/>
          <w:b/>
          <w:bCs/>
          <w:color w:val="auto"/>
          <w:szCs w:val="24"/>
          <w:lang w:eastAsia="pt-BR"/>
        </w:rPr>
        <w:t xml:space="preserve"> </w:t>
      </w:r>
      <w:r w:rsidR="004D603F" w:rsidRPr="00C67267">
        <w:rPr>
          <w:rStyle w:val="Hyperlink"/>
          <w:rFonts w:asciiTheme="minorHAnsi" w:eastAsia="Times New Roman" w:hAnsiTheme="minorHAnsi"/>
          <w:b/>
          <w:bCs/>
          <w:color w:val="auto"/>
          <w:szCs w:val="24"/>
          <w:lang w:eastAsia="pt-BR"/>
        </w:rPr>
        <w:t xml:space="preserve"> </w:t>
      </w:r>
      <w:r w:rsidR="00367382">
        <w:rPr>
          <w:rStyle w:val="Hyperlink"/>
          <w:rFonts w:asciiTheme="minorHAnsi" w:eastAsia="Times New Roman" w:hAnsiTheme="minorHAnsi"/>
          <w:b/>
          <w:bCs/>
          <w:color w:val="auto"/>
          <w:szCs w:val="24"/>
          <w:lang w:eastAsia="pt-BR"/>
        </w:rPr>
        <w:t>480</w:t>
      </w:r>
      <w:proofErr w:type="gramEnd"/>
      <w:r w:rsidR="00367382">
        <w:rPr>
          <w:rStyle w:val="Hyperlink"/>
          <w:rFonts w:asciiTheme="minorHAnsi" w:eastAsia="Times New Roman" w:hAnsiTheme="minorHAnsi"/>
          <w:b/>
          <w:bCs/>
          <w:color w:val="auto"/>
          <w:szCs w:val="24"/>
          <w:lang w:eastAsia="pt-BR"/>
        </w:rPr>
        <w:t xml:space="preserve">, </w:t>
      </w:r>
      <w:r w:rsidR="004D603F" w:rsidRPr="00C67267">
        <w:rPr>
          <w:rStyle w:val="Hyperlink"/>
          <w:rFonts w:asciiTheme="minorHAnsi" w:eastAsia="Times New Roman" w:hAnsiTheme="minorHAnsi"/>
          <w:b/>
          <w:bCs/>
          <w:color w:val="auto"/>
          <w:szCs w:val="24"/>
          <w:lang w:eastAsia="pt-BR"/>
        </w:rPr>
        <w:t>DE</w:t>
      </w:r>
      <w:r w:rsidR="00B40127">
        <w:rPr>
          <w:rStyle w:val="Hyperlink"/>
          <w:rFonts w:asciiTheme="minorHAnsi" w:eastAsia="Times New Roman" w:hAnsiTheme="minorHAnsi"/>
          <w:b/>
          <w:bCs/>
          <w:color w:val="auto"/>
          <w:szCs w:val="24"/>
          <w:lang w:eastAsia="pt-BR"/>
        </w:rPr>
        <w:t xml:space="preserve"> 17</w:t>
      </w:r>
      <w:r w:rsidR="004D603F" w:rsidRPr="00C67267">
        <w:rPr>
          <w:rStyle w:val="Hyperlink"/>
          <w:rFonts w:asciiTheme="minorHAnsi" w:eastAsia="Times New Roman" w:hAnsiTheme="minorHAnsi"/>
          <w:b/>
          <w:bCs/>
          <w:color w:val="auto"/>
          <w:szCs w:val="24"/>
          <w:lang w:eastAsia="pt-BR"/>
        </w:rPr>
        <w:t xml:space="preserve"> DE </w:t>
      </w:r>
      <w:r w:rsidR="00216C76">
        <w:rPr>
          <w:rStyle w:val="Hyperlink"/>
          <w:rFonts w:asciiTheme="minorHAnsi" w:eastAsia="Times New Roman" w:hAnsiTheme="minorHAnsi"/>
          <w:b/>
          <w:bCs/>
          <w:color w:val="auto"/>
          <w:szCs w:val="24"/>
          <w:lang w:eastAsia="pt-BR"/>
        </w:rPr>
        <w:t>MA</w:t>
      </w:r>
      <w:bookmarkStart w:id="0" w:name="_GoBack"/>
      <w:bookmarkEnd w:id="0"/>
      <w:r w:rsidR="00216C76">
        <w:rPr>
          <w:rStyle w:val="Hyperlink"/>
          <w:rFonts w:asciiTheme="minorHAnsi" w:eastAsia="Times New Roman" w:hAnsiTheme="minorHAnsi"/>
          <w:b/>
          <w:bCs/>
          <w:color w:val="auto"/>
          <w:szCs w:val="24"/>
          <w:lang w:eastAsia="pt-BR"/>
        </w:rPr>
        <w:t>RÇO</w:t>
      </w:r>
      <w:r w:rsidR="004D603F" w:rsidRPr="00C67267">
        <w:rPr>
          <w:rStyle w:val="Hyperlink"/>
          <w:rFonts w:asciiTheme="minorHAnsi" w:eastAsia="Times New Roman" w:hAnsiTheme="minorHAnsi"/>
          <w:b/>
          <w:bCs/>
          <w:color w:val="auto"/>
          <w:szCs w:val="24"/>
          <w:lang w:eastAsia="pt-BR"/>
        </w:rPr>
        <w:t xml:space="preserve"> DE 2021</w:t>
      </w:r>
      <w:r>
        <w:rPr>
          <w:rStyle w:val="Hyperlink"/>
          <w:rFonts w:asciiTheme="minorHAnsi" w:eastAsia="Times New Roman" w:hAnsiTheme="minorHAnsi"/>
          <w:b/>
          <w:bCs/>
          <w:color w:val="auto"/>
          <w:szCs w:val="24"/>
          <w:lang w:eastAsia="pt-BR"/>
        </w:rPr>
        <w:fldChar w:fldCharType="end"/>
      </w:r>
    </w:p>
    <w:p w14:paraId="1BC3DD5E" w14:textId="77777777" w:rsidR="00AB08FC" w:rsidRPr="00AB08FC" w:rsidRDefault="00AB08FC" w:rsidP="00AB08FC">
      <w:pPr>
        <w:ind w:left="2832"/>
        <w:rPr>
          <w:rFonts w:asciiTheme="minorHAnsi" w:hAnsiTheme="minorHAnsi" w:cs="Calibri"/>
          <w:szCs w:val="24"/>
        </w:rPr>
      </w:pPr>
      <w:r w:rsidRPr="00AB08FC">
        <w:rPr>
          <w:rFonts w:asciiTheme="minorHAnsi" w:hAnsiTheme="minorHAnsi" w:cs="Calibri"/>
          <w:szCs w:val="24"/>
        </w:rPr>
        <w:t>Adota medidas preventivas para o enfrentamento da pandemia provocada pela Covid-19 no Município de Nova Erechim, e dá outras providências.</w:t>
      </w:r>
    </w:p>
    <w:p w14:paraId="44101F70" w14:textId="77777777" w:rsidR="008C107F" w:rsidRPr="00AB08FC" w:rsidRDefault="008C107F" w:rsidP="00616D93">
      <w:pPr>
        <w:pStyle w:val="textoementa"/>
        <w:spacing w:before="80" w:beforeAutospacing="0" w:after="80" w:afterAutospacing="0" w:line="312" w:lineRule="auto"/>
        <w:ind w:left="4522"/>
        <w:jc w:val="both"/>
        <w:rPr>
          <w:rFonts w:asciiTheme="minorHAnsi" w:hAnsiTheme="minorHAnsi"/>
        </w:rPr>
      </w:pPr>
    </w:p>
    <w:p w14:paraId="529C07CD" w14:textId="227A7AAE" w:rsidR="00AB08FC" w:rsidRPr="00FE60CC" w:rsidRDefault="00216C76" w:rsidP="00FE60CC">
      <w:pPr>
        <w:pStyle w:val="Ttulo2"/>
        <w:spacing w:before="120" w:after="120" w:line="360" w:lineRule="auto"/>
        <w:ind w:firstLine="1418"/>
        <w:rPr>
          <w:rFonts w:asciiTheme="minorHAnsi" w:eastAsia="Times New Roman" w:hAnsiTheme="minorHAnsi" w:cs="Times New Roman"/>
          <w:b w:val="0"/>
          <w:bCs w:val="0"/>
          <w:color w:val="auto"/>
          <w:sz w:val="24"/>
          <w:szCs w:val="24"/>
          <w:lang w:eastAsia="pt-BR"/>
        </w:rPr>
      </w:pPr>
      <w:r>
        <w:rPr>
          <w:rFonts w:asciiTheme="minorHAnsi" w:eastAsia="Times New Roman" w:hAnsiTheme="minorHAnsi" w:cs="Times New Roman"/>
          <w:bCs w:val="0"/>
          <w:color w:val="auto"/>
          <w:sz w:val="24"/>
          <w:szCs w:val="24"/>
          <w:lang w:eastAsia="pt-BR"/>
        </w:rPr>
        <w:t>EDILSON FERLA</w:t>
      </w:r>
      <w:r w:rsidR="00D052C6" w:rsidRPr="00AB08FC">
        <w:rPr>
          <w:rFonts w:asciiTheme="minorHAnsi" w:eastAsia="Times New Roman" w:hAnsiTheme="minorHAnsi" w:cs="Times New Roman"/>
          <w:b w:val="0"/>
          <w:bCs w:val="0"/>
          <w:color w:val="auto"/>
          <w:sz w:val="24"/>
          <w:szCs w:val="24"/>
          <w:lang w:eastAsia="pt-BR"/>
        </w:rPr>
        <w:t xml:space="preserve">, Prefeito </w:t>
      </w:r>
      <w:r w:rsidR="00FE0DC0">
        <w:rPr>
          <w:rFonts w:asciiTheme="minorHAnsi" w:eastAsia="Times New Roman" w:hAnsiTheme="minorHAnsi" w:cs="Times New Roman"/>
          <w:b w:val="0"/>
          <w:bCs w:val="0"/>
          <w:color w:val="auto"/>
          <w:sz w:val="24"/>
          <w:szCs w:val="24"/>
          <w:lang w:eastAsia="pt-BR"/>
        </w:rPr>
        <w:t>do Município de Nova Erechim</w:t>
      </w:r>
      <w:r w:rsidR="00D052C6" w:rsidRPr="00AB08FC">
        <w:rPr>
          <w:rFonts w:asciiTheme="minorHAnsi" w:eastAsia="Times New Roman" w:hAnsiTheme="minorHAnsi" w:cs="Times New Roman"/>
          <w:b w:val="0"/>
          <w:bCs w:val="0"/>
          <w:color w:val="auto"/>
          <w:sz w:val="24"/>
          <w:szCs w:val="24"/>
          <w:lang w:eastAsia="pt-BR"/>
        </w:rPr>
        <w:t xml:space="preserve">, no uso de suas atribuições legais, estabelecidas na Lei Orgânica Municipal, </w:t>
      </w:r>
      <w:r w:rsidR="00347806" w:rsidRPr="00AB08FC">
        <w:rPr>
          <w:rFonts w:asciiTheme="minorHAnsi" w:eastAsia="Times New Roman" w:hAnsiTheme="minorHAnsi" w:cs="Times New Roman"/>
          <w:b w:val="0"/>
          <w:bCs w:val="0"/>
          <w:color w:val="auto"/>
          <w:sz w:val="24"/>
          <w:szCs w:val="24"/>
          <w:lang w:eastAsia="pt-BR"/>
        </w:rPr>
        <w:t>conforme disposto na Lei Federal n° 13.979, de 06 de fevereiro de 2020,</w:t>
      </w:r>
    </w:p>
    <w:p w14:paraId="3DBB87FB" w14:textId="42A4E156" w:rsidR="00257211" w:rsidRDefault="002C1ABD" w:rsidP="00216C76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700B4B">
        <w:rPr>
          <w:rFonts w:asciiTheme="minorHAnsi" w:hAnsiTheme="minorHAnsi" w:cs="Tahoma"/>
          <w:b/>
          <w:szCs w:val="24"/>
        </w:rPr>
        <w:t>CONSIDERANDO</w:t>
      </w:r>
      <w:r>
        <w:rPr>
          <w:rFonts w:asciiTheme="minorHAnsi" w:hAnsiTheme="minorHAnsi" w:cs="Tahoma"/>
          <w:szCs w:val="24"/>
        </w:rPr>
        <w:t xml:space="preserve"> </w:t>
      </w:r>
      <w:r w:rsidR="00216C76">
        <w:rPr>
          <w:rFonts w:asciiTheme="minorHAnsi" w:hAnsiTheme="minorHAnsi" w:cs="Tahoma"/>
          <w:szCs w:val="24"/>
        </w:rPr>
        <w:t>os motivos já elenc</w:t>
      </w:r>
      <w:r w:rsidR="00B40127">
        <w:rPr>
          <w:rFonts w:asciiTheme="minorHAnsi" w:hAnsiTheme="minorHAnsi" w:cs="Tahoma"/>
          <w:szCs w:val="24"/>
        </w:rPr>
        <w:t>ados no Decreto Municipal n. 477</w:t>
      </w:r>
      <w:r w:rsidR="00EC6511">
        <w:rPr>
          <w:rFonts w:asciiTheme="minorHAnsi" w:hAnsiTheme="minorHAnsi" w:cs="Tahoma"/>
          <w:szCs w:val="24"/>
        </w:rPr>
        <w:t xml:space="preserve"> de 16</w:t>
      </w:r>
      <w:r w:rsidR="00216C76">
        <w:rPr>
          <w:rFonts w:asciiTheme="minorHAnsi" w:hAnsiTheme="minorHAnsi" w:cs="Tahoma"/>
          <w:szCs w:val="24"/>
        </w:rPr>
        <w:t xml:space="preserve"> de </w:t>
      </w:r>
      <w:r w:rsidR="00EC6511">
        <w:rPr>
          <w:rFonts w:asciiTheme="minorHAnsi" w:hAnsiTheme="minorHAnsi" w:cs="Tahoma"/>
          <w:szCs w:val="24"/>
        </w:rPr>
        <w:t>março</w:t>
      </w:r>
      <w:r w:rsidR="00216C76">
        <w:rPr>
          <w:rFonts w:asciiTheme="minorHAnsi" w:hAnsiTheme="minorHAnsi" w:cs="Tahoma"/>
          <w:szCs w:val="24"/>
        </w:rPr>
        <w:t xml:space="preserve"> de 2021;</w:t>
      </w:r>
    </w:p>
    <w:p w14:paraId="33035320" w14:textId="77777777" w:rsidR="00BA1229" w:rsidRPr="00CD6F2A" w:rsidRDefault="00BA1229" w:rsidP="00216C76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</w:p>
    <w:p w14:paraId="649B57AA" w14:textId="77777777" w:rsidR="00291BCE" w:rsidRPr="00AB08FC" w:rsidRDefault="00291BCE" w:rsidP="006F65C4">
      <w:pPr>
        <w:spacing w:before="120" w:line="360" w:lineRule="auto"/>
        <w:ind w:firstLine="1134"/>
        <w:rPr>
          <w:rFonts w:asciiTheme="minorHAnsi" w:hAnsiTheme="minorHAnsi" w:cs="Tahoma"/>
          <w:b/>
          <w:szCs w:val="24"/>
        </w:rPr>
      </w:pPr>
      <w:r w:rsidRPr="00AB08FC">
        <w:rPr>
          <w:rFonts w:asciiTheme="minorHAnsi" w:hAnsiTheme="minorHAnsi" w:cs="Tahoma"/>
          <w:b/>
          <w:szCs w:val="24"/>
        </w:rPr>
        <w:t>DECRETA:</w:t>
      </w:r>
    </w:p>
    <w:p w14:paraId="661CCBF8" w14:textId="398D8E3B" w:rsidR="00CD6F2A" w:rsidRDefault="00291BCE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AF00DE">
        <w:rPr>
          <w:rFonts w:asciiTheme="minorHAnsi" w:hAnsiTheme="minorHAnsi" w:cs="Tahoma"/>
          <w:b/>
          <w:szCs w:val="24"/>
        </w:rPr>
        <w:t>Art. 1º</w:t>
      </w:r>
      <w:r w:rsidRPr="00AE450B">
        <w:rPr>
          <w:rFonts w:asciiTheme="minorHAnsi" w:hAnsiTheme="minorHAnsi" w:cs="Tahoma"/>
          <w:szCs w:val="24"/>
        </w:rPr>
        <w:t xml:space="preserve"> </w:t>
      </w:r>
      <w:r w:rsidR="00B40127">
        <w:rPr>
          <w:rFonts w:asciiTheme="minorHAnsi" w:hAnsiTheme="minorHAnsi" w:cs="Tahoma"/>
          <w:szCs w:val="24"/>
        </w:rPr>
        <w:t>Fica alterada a redação do art. 11 do Decreto n. 477 de 16 mar</w:t>
      </w:r>
      <w:r w:rsidR="0085022F">
        <w:rPr>
          <w:rFonts w:asciiTheme="minorHAnsi" w:hAnsiTheme="minorHAnsi" w:cs="Tahoma"/>
          <w:szCs w:val="24"/>
        </w:rPr>
        <w:t>ço de 2021 para que onde se lê:</w:t>
      </w:r>
    </w:p>
    <w:p w14:paraId="36E294F1" w14:textId="1CB16F13" w:rsidR="0085022F" w:rsidRDefault="0085022F" w:rsidP="0085022F">
      <w:pPr>
        <w:spacing w:before="120" w:line="360" w:lineRule="auto"/>
        <w:ind w:left="1701"/>
        <w:rPr>
          <w:rFonts w:asciiTheme="minorHAnsi" w:hAnsiTheme="minorHAnsi" w:cs="Tahoma"/>
          <w:szCs w:val="24"/>
        </w:rPr>
      </w:pPr>
      <w:r>
        <w:rPr>
          <w:rFonts w:asciiTheme="minorHAnsi" w:hAnsiTheme="minorHAnsi" w:cs="Tahoma"/>
          <w:b/>
          <w:szCs w:val="24"/>
        </w:rPr>
        <w:t>“</w:t>
      </w:r>
      <w:r w:rsidRPr="0085022F">
        <w:rPr>
          <w:rFonts w:asciiTheme="minorHAnsi" w:hAnsiTheme="minorHAnsi" w:cs="Tahoma"/>
          <w:b/>
          <w:szCs w:val="24"/>
        </w:rPr>
        <w:t>Art. 11.</w:t>
      </w:r>
      <w:r>
        <w:rPr>
          <w:rFonts w:asciiTheme="minorHAnsi" w:hAnsiTheme="minorHAnsi" w:cs="Tahoma"/>
          <w:szCs w:val="24"/>
        </w:rPr>
        <w:t xml:space="preserve"> Fica proibida a utilização de propriedades particulares, na cidade e no interior (sítios, chácaras, campings e afins) com o objetivo de realização de acampamentos, festas, reuniões ou outros eventos particulares que impliquem em aglomeração de </w:t>
      </w:r>
      <w:proofErr w:type="gramStart"/>
      <w:r>
        <w:rPr>
          <w:rFonts w:asciiTheme="minorHAnsi" w:hAnsiTheme="minorHAnsi" w:cs="Tahoma"/>
          <w:szCs w:val="24"/>
        </w:rPr>
        <w:t>pessoas.”</w:t>
      </w:r>
      <w:proofErr w:type="gramEnd"/>
    </w:p>
    <w:p w14:paraId="06964F85" w14:textId="698E3739" w:rsidR="0085022F" w:rsidRDefault="0085022F" w:rsidP="00B40127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>
        <w:rPr>
          <w:rFonts w:asciiTheme="minorHAnsi" w:hAnsiTheme="minorHAnsi" w:cs="Tahoma"/>
          <w:szCs w:val="24"/>
        </w:rPr>
        <w:t>Leia-se:</w:t>
      </w:r>
    </w:p>
    <w:p w14:paraId="5E4374FD" w14:textId="3E74A7AA" w:rsidR="00B40127" w:rsidRPr="00B40127" w:rsidRDefault="0085022F" w:rsidP="0085022F">
      <w:pPr>
        <w:spacing w:before="120" w:line="360" w:lineRule="auto"/>
        <w:ind w:left="1701"/>
        <w:rPr>
          <w:rFonts w:asciiTheme="minorHAnsi" w:hAnsiTheme="minorHAnsi" w:cs="Tahoma"/>
          <w:szCs w:val="24"/>
        </w:rPr>
      </w:pPr>
      <w:r>
        <w:rPr>
          <w:rFonts w:asciiTheme="minorHAnsi" w:hAnsiTheme="minorHAnsi" w:cs="Tahoma"/>
          <w:szCs w:val="24"/>
        </w:rPr>
        <w:t>“</w:t>
      </w:r>
      <w:r w:rsidRPr="0085022F">
        <w:rPr>
          <w:rFonts w:asciiTheme="minorHAnsi" w:hAnsiTheme="minorHAnsi" w:cs="Tahoma"/>
          <w:b/>
          <w:szCs w:val="24"/>
        </w:rPr>
        <w:t>Art. 11.</w:t>
      </w:r>
      <w:r>
        <w:rPr>
          <w:rFonts w:asciiTheme="minorHAnsi" w:hAnsiTheme="minorHAnsi" w:cs="Tahoma"/>
          <w:szCs w:val="24"/>
        </w:rPr>
        <w:t xml:space="preserve"> </w:t>
      </w:r>
      <w:r w:rsidR="00B40127" w:rsidRPr="00B40127">
        <w:rPr>
          <w:rFonts w:asciiTheme="minorHAnsi" w:hAnsiTheme="minorHAnsi" w:cs="Tahoma"/>
          <w:szCs w:val="24"/>
        </w:rPr>
        <w:t>Fica proibida a realização de festas, encontros, reuniões particulares e similares, com mais de 15 pessoas. Sendo necessária ainda, a observância do distanciamento social de 1,5 metros entre os presentes além do uso de máscaras e álcool gel 70% para os usuários.</w:t>
      </w:r>
    </w:p>
    <w:p w14:paraId="5CEBE6B3" w14:textId="1D2B6DCE" w:rsidR="00B40127" w:rsidRPr="00B40127" w:rsidRDefault="00B40127" w:rsidP="0085022F">
      <w:pPr>
        <w:spacing w:before="120" w:line="360" w:lineRule="auto"/>
        <w:ind w:left="1701"/>
        <w:rPr>
          <w:rFonts w:asciiTheme="minorHAnsi" w:hAnsiTheme="minorHAnsi" w:cs="Tahoma"/>
          <w:szCs w:val="24"/>
        </w:rPr>
      </w:pPr>
      <w:r w:rsidRPr="00B40127">
        <w:rPr>
          <w:rFonts w:asciiTheme="minorHAnsi" w:hAnsiTheme="minorHAnsi" w:cs="Tahoma"/>
          <w:szCs w:val="24"/>
        </w:rPr>
        <w:t xml:space="preserve">Parágrafo Único – Se o local for alugado, deverá ser observado a lotação máxima de 25% (vinte e cinco por cento) da capacidade máxima prevista no alvará de </w:t>
      </w:r>
      <w:proofErr w:type="gramStart"/>
      <w:r w:rsidRPr="00B40127">
        <w:rPr>
          <w:rFonts w:asciiTheme="minorHAnsi" w:hAnsiTheme="minorHAnsi" w:cs="Tahoma"/>
          <w:szCs w:val="24"/>
        </w:rPr>
        <w:t>funcionamento.</w:t>
      </w:r>
      <w:r w:rsidR="0085022F">
        <w:rPr>
          <w:rFonts w:asciiTheme="minorHAnsi" w:hAnsiTheme="minorHAnsi" w:cs="Tahoma"/>
          <w:szCs w:val="24"/>
        </w:rPr>
        <w:t>”</w:t>
      </w:r>
      <w:proofErr w:type="gramEnd"/>
    </w:p>
    <w:p w14:paraId="0A100409" w14:textId="77777777" w:rsidR="00B40127" w:rsidRDefault="00B40127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</w:p>
    <w:p w14:paraId="3A97BF81" w14:textId="7F2980C5" w:rsidR="006169EF" w:rsidRPr="00AE450B" w:rsidRDefault="00484ADC" w:rsidP="0085022F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>
        <w:rPr>
          <w:rFonts w:asciiTheme="minorHAnsi" w:hAnsiTheme="minorHAnsi" w:cs="Tahoma"/>
          <w:b/>
          <w:szCs w:val="24"/>
        </w:rPr>
        <w:lastRenderedPageBreak/>
        <w:t>Art. 2º</w:t>
      </w:r>
      <w:r w:rsidR="006169EF" w:rsidRPr="00AE450B">
        <w:rPr>
          <w:rFonts w:asciiTheme="minorHAnsi" w:hAnsiTheme="minorHAnsi" w:cs="Tahoma"/>
          <w:szCs w:val="24"/>
        </w:rPr>
        <w:t xml:space="preserve"> Revogam-se a disposições em contrário.</w:t>
      </w:r>
    </w:p>
    <w:p w14:paraId="6A9A838A" w14:textId="68CBDAE6" w:rsidR="00FB56ED" w:rsidRDefault="00CD6F2A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>
        <w:rPr>
          <w:rFonts w:asciiTheme="minorHAnsi" w:hAnsiTheme="minorHAnsi" w:cs="Tahoma"/>
          <w:b/>
          <w:szCs w:val="24"/>
        </w:rPr>
        <w:t>Art. 4</w:t>
      </w:r>
      <w:r w:rsidR="00484ADC">
        <w:rPr>
          <w:rFonts w:asciiTheme="minorHAnsi" w:hAnsiTheme="minorHAnsi" w:cs="Tahoma"/>
          <w:b/>
          <w:szCs w:val="24"/>
        </w:rPr>
        <w:t>º</w:t>
      </w:r>
      <w:r w:rsidR="000A03F0" w:rsidRPr="00AE450B">
        <w:rPr>
          <w:rFonts w:asciiTheme="minorHAnsi" w:hAnsiTheme="minorHAnsi" w:cs="Tahoma"/>
          <w:szCs w:val="24"/>
        </w:rPr>
        <w:t xml:space="preserve"> Este</w:t>
      </w:r>
      <w:r>
        <w:rPr>
          <w:rFonts w:asciiTheme="minorHAnsi" w:hAnsiTheme="minorHAnsi" w:cs="Tahoma"/>
          <w:szCs w:val="24"/>
        </w:rPr>
        <w:t xml:space="preserve"> Decreto entra em vigor </w:t>
      </w:r>
      <w:r w:rsidR="0085022F">
        <w:rPr>
          <w:rFonts w:asciiTheme="minorHAnsi" w:hAnsiTheme="minorHAnsi" w:cs="Tahoma"/>
          <w:szCs w:val="24"/>
        </w:rPr>
        <w:t>na data da publicação e é válido até 31</w:t>
      </w:r>
      <w:r w:rsidR="00291BCE" w:rsidRPr="00AE450B">
        <w:rPr>
          <w:rFonts w:asciiTheme="minorHAnsi" w:hAnsiTheme="minorHAnsi" w:cs="Tahoma"/>
          <w:szCs w:val="24"/>
        </w:rPr>
        <w:t xml:space="preserve"> </w:t>
      </w:r>
      <w:r w:rsidR="00BA1229">
        <w:rPr>
          <w:rFonts w:asciiTheme="minorHAnsi" w:hAnsiTheme="minorHAnsi" w:cs="Tahoma"/>
          <w:szCs w:val="24"/>
        </w:rPr>
        <w:t>de março de 2021</w:t>
      </w:r>
      <w:r w:rsidR="00FB56ED" w:rsidRPr="00AE450B">
        <w:rPr>
          <w:rFonts w:asciiTheme="minorHAnsi" w:hAnsiTheme="minorHAnsi" w:cs="Tahoma"/>
          <w:szCs w:val="24"/>
        </w:rPr>
        <w:t>.</w:t>
      </w:r>
    </w:p>
    <w:p w14:paraId="7CAC9120" w14:textId="77777777" w:rsidR="00BA1229" w:rsidRPr="00AE450B" w:rsidRDefault="00BA1229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</w:p>
    <w:p w14:paraId="7612A9DD" w14:textId="7226EAC5" w:rsidR="007E32D0" w:rsidRPr="00AB08FC" w:rsidRDefault="00AF00DE" w:rsidP="00BA1229">
      <w:pPr>
        <w:spacing w:after="0" w:line="360" w:lineRule="auto"/>
        <w:jc w:val="center"/>
        <w:rPr>
          <w:rFonts w:asciiTheme="minorHAnsi" w:hAnsiTheme="minorHAnsi" w:cs="Tahoma"/>
          <w:szCs w:val="24"/>
        </w:rPr>
      </w:pPr>
      <w:r>
        <w:rPr>
          <w:rFonts w:asciiTheme="minorHAnsi" w:hAnsiTheme="minorHAnsi" w:cs="Tahoma"/>
          <w:szCs w:val="24"/>
        </w:rPr>
        <w:t xml:space="preserve">Nova Erechim-SC, </w:t>
      </w:r>
      <w:r w:rsidR="0085022F">
        <w:rPr>
          <w:rFonts w:asciiTheme="minorHAnsi" w:hAnsiTheme="minorHAnsi" w:cs="Tahoma"/>
          <w:szCs w:val="24"/>
        </w:rPr>
        <w:t>17</w:t>
      </w:r>
      <w:r w:rsidR="00FE60CC">
        <w:rPr>
          <w:rFonts w:asciiTheme="minorHAnsi" w:hAnsiTheme="minorHAnsi" w:cs="Tahoma"/>
          <w:szCs w:val="24"/>
        </w:rPr>
        <w:t xml:space="preserve"> </w:t>
      </w:r>
      <w:r w:rsidR="001E3251" w:rsidRPr="00AB08FC">
        <w:rPr>
          <w:rFonts w:asciiTheme="minorHAnsi" w:hAnsiTheme="minorHAnsi" w:cs="Tahoma"/>
          <w:szCs w:val="24"/>
        </w:rPr>
        <w:t xml:space="preserve">de </w:t>
      </w:r>
      <w:r w:rsidR="00484ADC">
        <w:rPr>
          <w:rFonts w:asciiTheme="minorHAnsi" w:hAnsiTheme="minorHAnsi" w:cs="Tahoma"/>
          <w:szCs w:val="24"/>
        </w:rPr>
        <w:t>março</w:t>
      </w:r>
      <w:r w:rsidR="00E1382F">
        <w:rPr>
          <w:rFonts w:asciiTheme="minorHAnsi" w:hAnsiTheme="minorHAnsi" w:cs="Tahoma"/>
          <w:szCs w:val="24"/>
        </w:rPr>
        <w:t xml:space="preserve"> de 2021</w:t>
      </w:r>
      <w:r w:rsidR="001E3251" w:rsidRPr="00AB08FC">
        <w:rPr>
          <w:rFonts w:asciiTheme="minorHAnsi" w:hAnsiTheme="minorHAnsi" w:cs="Tahoma"/>
          <w:szCs w:val="24"/>
        </w:rPr>
        <w:t>.</w:t>
      </w:r>
    </w:p>
    <w:p w14:paraId="5A508333" w14:textId="4B9EC0E7" w:rsidR="00D052C6" w:rsidRDefault="00D052C6" w:rsidP="006F7989">
      <w:pPr>
        <w:spacing w:after="0" w:line="360" w:lineRule="auto"/>
        <w:ind w:firstLine="1134"/>
        <w:rPr>
          <w:rFonts w:asciiTheme="minorHAnsi" w:hAnsiTheme="minorHAnsi" w:cs="Tahoma"/>
          <w:szCs w:val="24"/>
        </w:rPr>
      </w:pPr>
      <w:r w:rsidRPr="00AB08FC">
        <w:rPr>
          <w:rFonts w:asciiTheme="minorHAnsi" w:hAnsiTheme="minorHAnsi" w:cs="Tahoma"/>
          <w:szCs w:val="24"/>
        </w:rPr>
        <w:t xml:space="preserve">       </w:t>
      </w:r>
    </w:p>
    <w:p w14:paraId="3C4511CB" w14:textId="77777777" w:rsidR="00FE60CC" w:rsidRDefault="00FE60CC" w:rsidP="006F7989">
      <w:pPr>
        <w:spacing w:after="0" w:line="360" w:lineRule="auto"/>
        <w:ind w:firstLine="1134"/>
        <w:rPr>
          <w:rFonts w:asciiTheme="minorHAnsi" w:hAnsiTheme="minorHAnsi" w:cs="Tahoma"/>
          <w:szCs w:val="24"/>
        </w:rPr>
      </w:pPr>
    </w:p>
    <w:p w14:paraId="666704E8" w14:textId="77777777" w:rsidR="006937F7" w:rsidRPr="00AB08FC" w:rsidRDefault="006937F7" w:rsidP="006F7989">
      <w:pPr>
        <w:spacing w:after="0" w:line="360" w:lineRule="auto"/>
        <w:ind w:firstLine="1134"/>
        <w:rPr>
          <w:rFonts w:asciiTheme="minorHAnsi" w:hAnsiTheme="minorHAnsi" w:cs="Tahoma"/>
          <w:szCs w:val="24"/>
        </w:rPr>
      </w:pPr>
    </w:p>
    <w:p w14:paraId="5DC60F85" w14:textId="63B2336E" w:rsidR="00D052C6" w:rsidRPr="00AB08FC" w:rsidRDefault="00484ADC" w:rsidP="00FE60CC">
      <w:pPr>
        <w:spacing w:after="0"/>
        <w:jc w:val="center"/>
        <w:rPr>
          <w:rFonts w:asciiTheme="minorHAnsi" w:hAnsiTheme="minorHAnsi"/>
          <w:b/>
          <w:szCs w:val="24"/>
        </w:rPr>
      </w:pPr>
      <w:r>
        <w:rPr>
          <w:rFonts w:asciiTheme="minorHAnsi" w:hAnsiTheme="minorHAnsi"/>
          <w:b/>
          <w:szCs w:val="24"/>
        </w:rPr>
        <w:t>Edilson Ferla</w:t>
      </w:r>
    </w:p>
    <w:p w14:paraId="124E52E9" w14:textId="36CB2A90" w:rsidR="00D052C6" w:rsidRPr="00FE60CC" w:rsidRDefault="00D052C6" w:rsidP="00FE60CC">
      <w:pPr>
        <w:spacing w:after="0"/>
        <w:jc w:val="center"/>
        <w:rPr>
          <w:rFonts w:asciiTheme="minorHAnsi" w:hAnsiTheme="minorHAnsi"/>
          <w:szCs w:val="24"/>
        </w:rPr>
      </w:pPr>
      <w:r w:rsidRPr="00FE60CC">
        <w:rPr>
          <w:rFonts w:asciiTheme="minorHAnsi" w:hAnsiTheme="minorHAnsi"/>
          <w:szCs w:val="24"/>
        </w:rPr>
        <w:t>Prefeito</w:t>
      </w:r>
      <w:r w:rsidR="00FE0DC0" w:rsidRPr="00FE60CC">
        <w:rPr>
          <w:rFonts w:asciiTheme="minorHAnsi" w:hAnsiTheme="minorHAnsi"/>
          <w:szCs w:val="24"/>
        </w:rPr>
        <w:t xml:space="preserve"> Municipal</w:t>
      </w:r>
    </w:p>
    <w:p w14:paraId="6EF6A69E" w14:textId="33794220" w:rsidR="00E806F8" w:rsidRPr="00AB08FC" w:rsidRDefault="00E806F8" w:rsidP="00FE60CC">
      <w:pPr>
        <w:spacing w:after="0" w:line="360" w:lineRule="auto"/>
        <w:jc w:val="center"/>
        <w:rPr>
          <w:rFonts w:asciiTheme="minorHAnsi" w:hAnsiTheme="minorHAnsi" w:cs="Tahoma"/>
          <w:szCs w:val="24"/>
        </w:rPr>
      </w:pPr>
    </w:p>
    <w:sectPr w:rsidR="00E806F8" w:rsidRPr="00AB08FC" w:rsidSect="00E5609C">
      <w:headerReference w:type="default" r:id="rId7"/>
      <w:pgSz w:w="11906" w:h="16838"/>
      <w:pgMar w:top="836" w:right="1701" w:bottom="1417" w:left="1701" w:header="708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E3D6AB" w14:textId="77777777" w:rsidR="0001449F" w:rsidRDefault="0001449F" w:rsidP="00D052C6">
      <w:pPr>
        <w:spacing w:after="0"/>
      </w:pPr>
      <w:r>
        <w:separator/>
      </w:r>
    </w:p>
  </w:endnote>
  <w:endnote w:type="continuationSeparator" w:id="0">
    <w:p w14:paraId="6BA2F4D4" w14:textId="77777777" w:rsidR="0001449F" w:rsidRDefault="0001449F" w:rsidP="00D052C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14DCA4" w14:textId="77777777" w:rsidR="0001449F" w:rsidRDefault="0001449F" w:rsidP="00D052C6">
      <w:pPr>
        <w:spacing w:after="0"/>
      </w:pPr>
      <w:r>
        <w:separator/>
      </w:r>
    </w:p>
  </w:footnote>
  <w:footnote w:type="continuationSeparator" w:id="0">
    <w:p w14:paraId="395D55D3" w14:textId="77777777" w:rsidR="0001449F" w:rsidRDefault="0001449F" w:rsidP="00D052C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9680EC" w14:textId="77777777" w:rsidR="008268AC" w:rsidRDefault="0001449F" w:rsidP="008268AC">
    <w:pPr>
      <w:spacing w:after="0"/>
      <w:rPr>
        <w:rFonts w:ascii="Cambria" w:hAnsi="Cambria"/>
      </w:rPr>
    </w:pPr>
    <w:r>
      <w:rPr>
        <w:rFonts w:ascii="Cambria" w:hAnsi="Cambria"/>
        <w:noProof/>
        <w:lang w:eastAsia="pt-BR"/>
      </w:rPr>
      <w:object w:dxaOrig="1440" w:dyaOrig="1440" w14:anchorId="23CA14F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3.2pt;margin-top:-10.65pt;width:48.6pt;height:55.9pt;z-index:251659264;mso-wrap-edited:f" wrapcoords="-332 0 -332 21273 21600 21273 21600 0 -332 0" fillcolor="window">
          <v:imagedata r:id="rId1" o:title=""/>
          <w10:wrap type="square"/>
        </v:shape>
        <o:OLEObject Type="Embed" ProgID="Word.Picture.8" ShapeID="_x0000_s2049" DrawAspect="Content" ObjectID="_1677495029" r:id="rId2"/>
      </w:object>
    </w:r>
    <w:r w:rsidR="008268AC">
      <w:rPr>
        <w:rFonts w:ascii="Cambria" w:hAnsi="Cambria"/>
      </w:rPr>
      <w:t>ESTADO DE SANTA CATARINA</w:t>
    </w:r>
  </w:p>
  <w:p w14:paraId="2BDCD938" w14:textId="77777777" w:rsidR="008268AC" w:rsidRDefault="00D052C6" w:rsidP="008268AC">
    <w:pPr>
      <w:spacing w:after="0"/>
      <w:rPr>
        <w:rFonts w:ascii="Cambria" w:hAnsi="Cambria"/>
      </w:rPr>
    </w:pPr>
    <w:r w:rsidRPr="00662838">
      <w:rPr>
        <w:rFonts w:ascii="Cambria" w:hAnsi="Cambria"/>
        <w:sz w:val="22"/>
      </w:rPr>
      <w:t>PREFEITURA MUNICIPAL DE NOVA ERECHIM</w:t>
    </w:r>
  </w:p>
  <w:p w14:paraId="5285FA02" w14:textId="77777777" w:rsidR="00D052C6" w:rsidRPr="008268AC" w:rsidRDefault="002833FA" w:rsidP="008268AC">
    <w:pPr>
      <w:spacing w:after="0"/>
      <w:rPr>
        <w:rFonts w:ascii="Cambria" w:hAnsi="Cambria"/>
      </w:rPr>
    </w:pPr>
    <w:r>
      <w:rPr>
        <w:rFonts w:ascii="Cambria" w:hAnsi="Cambria"/>
        <w:sz w:val="22"/>
      </w:rPr>
      <w:t xml:space="preserve"> </w:t>
    </w:r>
    <w:r w:rsidR="00D052C6" w:rsidRPr="00662838">
      <w:rPr>
        <w:rFonts w:ascii="Cambria" w:hAnsi="Cambria"/>
        <w:sz w:val="22"/>
      </w:rPr>
      <w:t>Av.</w:t>
    </w:r>
    <w:r w:rsidR="00D052C6">
      <w:rPr>
        <w:rFonts w:ascii="Cambria" w:hAnsi="Cambria"/>
        <w:sz w:val="22"/>
      </w:rPr>
      <w:t xml:space="preserve"> </w:t>
    </w:r>
    <w:r w:rsidR="00D052C6" w:rsidRPr="00662838">
      <w:rPr>
        <w:rFonts w:ascii="Cambria" w:hAnsi="Cambria"/>
        <w:sz w:val="22"/>
      </w:rPr>
      <w:t>Francisco Ferdinando Losina nº 139 – CNPJ Nº 83.021.840/0001-68</w:t>
    </w:r>
  </w:p>
  <w:p w14:paraId="78D4EF32" w14:textId="77777777" w:rsidR="00D052C6" w:rsidRDefault="00D052C6" w:rsidP="00D052C6">
    <w:pPr>
      <w:pStyle w:val="Cabealho"/>
      <w:tabs>
        <w:tab w:val="clear" w:pos="4252"/>
        <w:tab w:val="clear" w:pos="8504"/>
        <w:tab w:val="left" w:pos="2177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6874A9"/>
    <w:multiLevelType w:val="hybridMultilevel"/>
    <w:tmpl w:val="79F8BF50"/>
    <w:lvl w:ilvl="0" w:tplc="15AA8082">
      <w:start w:val="1"/>
      <w:numFmt w:val="upperRoman"/>
      <w:lvlText w:val="%1."/>
      <w:lvlJc w:val="left"/>
      <w:pPr>
        <w:ind w:left="2138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68F67FF8"/>
    <w:multiLevelType w:val="hybridMultilevel"/>
    <w:tmpl w:val="4A7038CC"/>
    <w:lvl w:ilvl="0" w:tplc="04160013">
      <w:start w:val="1"/>
      <w:numFmt w:val="upperRoman"/>
      <w:lvlText w:val="%1."/>
      <w:lvlJc w:val="right"/>
      <w:pPr>
        <w:ind w:left="1905" w:hanging="360"/>
      </w:pPr>
    </w:lvl>
    <w:lvl w:ilvl="1" w:tplc="04160019" w:tentative="1">
      <w:start w:val="1"/>
      <w:numFmt w:val="lowerLetter"/>
      <w:lvlText w:val="%2."/>
      <w:lvlJc w:val="left"/>
      <w:pPr>
        <w:ind w:left="2625" w:hanging="360"/>
      </w:pPr>
    </w:lvl>
    <w:lvl w:ilvl="2" w:tplc="0416001B" w:tentative="1">
      <w:start w:val="1"/>
      <w:numFmt w:val="lowerRoman"/>
      <w:lvlText w:val="%3."/>
      <w:lvlJc w:val="right"/>
      <w:pPr>
        <w:ind w:left="3345" w:hanging="180"/>
      </w:pPr>
    </w:lvl>
    <w:lvl w:ilvl="3" w:tplc="0416000F" w:tentative="1">
      <w:start w:val="1"/>
      <w:numFmt w:val="decimal"/>
      <w:lvlText w:val="%4."/>
      <w:lvlJc w:val="left"/>
      <w:pPr>
        <w:ind w:left="4065" w:hanging="360"/>
      </w:pPr>
    </w:lvl>
    <w:lvl w:ilvl="4" w:tplc="04160019" w:tentative="1">
      <w:start w:val="1"/>
      <w:numFmt w:val="lowerLetter"/>
      <w:lvlText w:val="%5."/>
      <w:lvlJc w:val="left"/>
      <w:pPr>
        <w:ind w:left="4785" w:hanging="360"/>
      </w:pPr>
    </w:lvl>
    <w:lvl w:ilvl="5" w:tplc="0416001B" w:tentative="1">
      <w:start w:val="1"/>
      <w:numFmt w:val="lowerRoman"/>
      <w:lvlText w:val="%6."/>
      <w:lvlJc w:val="right"/>
      <w:pPr>
        <w:ind w:left="5505" w:hanging="180"/>
      </w:pPr>
    </w:lvl>
    <w:lvl w:ilvl="6" w:tplc="0416000F" w:tentative="1">
      <w:start w:val="1"/>
      <w:numFmt w:val="decimal"/>
      <w:lvlText w:val="%7."/>
      <w:lvlJc w:val="left"/>
      <w:pPr>
        <w:ind w:left="6225" w:hanging="360"/>
      </w:pPr>
    </w:lvl>
    <w:lvl w:ilvl="7" w:tplc="04160019" w:tentative="1">
      <w:start w:val="1"/>
      <w:numFmt w:val="lowerLetter"/>
      <w:lvlText w:val="%8."/>
      <w:lvlJc w:val="left"/>
      <w:pPr>
        <w:ind w:left="6945" w:hanging="360"/>
      </w:pPr>
    </w:lvl>
    <w:lvl w:ilvl="8" w:tplc="0416001B" w:tentative="1">
      <w:start w:val="1"/>
      <w:numFmt w:val="lowerRoman"/>
      <w:lvlText w:val="%9."/>
      <w:lvlJc w:val="right"/>
      <w:pPr>
        <w:ind w:left="766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2C6"/>
    <w:rsid w:val="000065F6"/>
    <w:rsid w:val="0001449F"/>
    <w:rsid w:val="0004613E"/>
    <w:rsid w:val="000654B4"/>
    <w:rsid w:val="000954BE"/>
    <w:rsid w:val="000A03F0"/>
    <w:rsid w:val="000C07A9"/>
    <w:rsid w:val="000F3B10"/>
    <w:rsid w:val="001D7332"/>
    <w:rsid w:val="001E3251"/>
    <w:rsid w:val="00205593"/>
    <w:rsid w:val="00216C76"/>
    <w:rsid w:val="002269D1"/>
    <w:rsid w:val="0024374B"/>
    <w:rsid w:val="00253F45"/>
    <w:rsid w:val="00256C42"/>
    <w:rsid w:val="00257211"/>
    <w:rsid w:val="0028304D"/>
    <w:rsid w:val="002833FA"/>
    <w:rsid w:val="00291BCE"/>
    <w:rsid w:val="002B05B2"/>
    <w:rsid w:val="002C1ABD"/>
    <w:rsid w:val="002F19EB"/>
    <w:rsid w:val="002F5943"/>
    <w:rsid w:val="00327DED"/>
    <w:rsid w:val="00340F4B"/>
    <w:rsid w:val="00342B9A"/>
    <w:rsid w:val="00347806"/>
    <w:rsid w:val="00352827"/>
    <w:rsid w:val="00361ED8"/>
    <w:rsid w:val="00367382"/>
    <w:rsid w:val="003C4D52"/>
    <w:rsid w:val="003F27C2"/>
    <w:rsid w:val="004147FC"/>
    <w:rsid w:val="004417FD"/>
    <w:rsid w:val="00484ADC"/>
    <w:rsid w:val="004D603F"/>
    <w:rsid w:val="0050176A"/>
    <w:rsid w:val="00501F87"/>
    <w:rsid w:val="00505C94"/>
    <w:rsid w:val="005318C4"/>
    <w:rsid w:val="00536795"/>
    <w:rsid w:val="00537729"/>
    <w:rsid w:val="0054072E"/>
    <w:rsid w:val="00553CAD"/>
    <w:rsid w:val="00592D40"/>
    <w:rsid w:val="00601BBA"/>
    <w:rsid w:val="006169EF"/>
    <w:rsid w:val="00616D93"/>
    <w:rsid w:val="006319A3"/>
    <w:rsid w:val="00672D72"/>
    <w:rsid w:val="006937F7"/>
    <w:rsid w:val="006A21B9"/>
    <w:rsid w:val="006F17D5"/>
    <w:rsid w:val="006F65C4"/>
    <w:rsid w:val="006F7989"/>
    <w:rsid w:val="00700B4B"/>
    <w:rsid w:val="00721CF0"/>
    <w:rsid w:val="007375C7"/>
    <w:rsid w:val="00761506"/>
    <w:rsid w:val="007C12C9"/>
    <w:rsid w:val="007E32D0"/>
    <w:rsid w:val="007F17B2"/>
    <w:rsid w:val="007F7A9E"/>
    <w:rsid w:val="00824D54"/>
    <w:rsid w:val="008268AC"/>
    <w:rsid w:val="00833F05"/>
    <w:rsid w:val="008467D0"/>
    <w:rsid w:val="0085022F"/>
    <w:rsid w:val="0085039E"/>
    <w:rsid w:val="00861AE8"/>
    <w:rsid w:val="00891B69"/>
    <w:rsid w:val="008A4D4B"/>
    <w:rsid w:val="008C107F"/>
    <w:rsid w:val="008C31D6"/>
    <w:rsid w:val="008C3376"/>
    <w:rsid w:val="008C3F8A"/>
    <w:rsid w:val="00977464"/>
    <w:rsid w:val="009B7AE7"/>
    <w:rsid w:val="009E45C8"/>
    <w:rsid w:val="009F633B"/>
    <w:rsid w:val="00AA0A6E"/>
    <w:rsid w:val="00AB08FC"/>
    <w:rsid w:val="00AE450B"/>
    <w:rsid w:val="00AF00DE"/>
    <w:rsid w:val="00B04622"/>
    <w:rsid w:val="00B130AF"/>
    <w:rsid w:val="00B40127"/>
    <w:rsid w:val="00B427CE"/>
    <w:rsid w:val="00B46158"/>
    <w:rsid w:val="00B6639A"/>
    <w:rsid w:val="00B66FB0"/>
    <w:rsid w:val="00B82A56"/>
    <w:rsid w:val="00B935A4"/>
    <w:rsid w:val="00B96DCA"/>
    <w:rsid w:val="00BA1229"/>
    <w:rsid w:val="00BF58E4"/>
    <w:rsid w:val="00C27A1D"/>
    <w:rsid w:val="00C55374"/>
    <w:rsid w:val="00C67267"/>
    <w:rsid w:val="00C94145"/>
    <w:rsid w:val="00CB00F5"/>
    <w:rsid w:val="00CB3746"/>
    <w:rsid w:val="00CC5A60"/>
    <w:rsid w:val="00CD26C8"/>
    <w:rsid w:val="00CD6F2A"/>
    <w:rsid w:val="00CF1617"/>
    <w:rsid w:val="00CF7D5A"/>
    <w:rsid w:val="00D02285"/>
    <w:rsid w:val="00D052C6"/>
    <w:rsid w:val="00D14250"/>
    <w:rsid w:val="00D55886"/>
    <w:rsid w:val="00D80C3D"/>
    <w:rsid w:val="00DC7FF6"/>
    <w:rsid w:val="00DE60B3"/>
    <w:rsid w:val="00E1382F"/>
    <w:rsid w:val="00E242A9"/>
    <w:rsid w:val="00E42393"/>
    <w:rsid w:val="00E45710"/>
    <w:rsid w:val="00E51FDF"/>
    <w:rsid w:val="00E5609C"/>
    <w:rsid w:val="00E806F8"/>
    <w:rsid w:val="00E93A7B"/>
    <w:rsid w:val="00EC6511"/>
    <w:rsid w:val="00EF614A"/>
    <w:rsid w:val="00F203FA"/>
    <w:rsid w:val="00F33BFD"/>
    <w:rsid w:val="00F86956"/>
    <w:rsid w:val="00F86B40"/>
    <w:rsid w:val="00FB56ED"/>
    <w:rsid w:val="00FD6A09"/>
    <w:rsid w:val="00FE0DC0"/>
    <w:rsid w:val="00FE5314"/>
    <w:rsid w:val="00FE6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E69A0F9"/>
  <w15:docId w15:val="{EA53F891-86BA-4689-AEDE-100D635A1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52C6"/>
    <w:pPr>
      <w:suppressAutoHyphens/>
      <w:spacing w:after="120" w:line="240" w:lineRule="auto"/>
      <w:jc w:val="both"/>
    </w:pPr>
    <w:rPr>
      <w:rFonts w:ascii="Arial" w:eastAsia="Calibri" w:hAnsi="Arial" w:cs="Arial"/>
      <w:sz w:val="24"/>
      <w:lang w:eastAsia="zh-CN"/>
    </w:rPr>
  </w:style>
  <w:style w:type="paragraph" w:styleId="Ttulo1">
    <w:name w:val="heading 1"/>
    <w:basedOn w:val="Normal"/>
    <w:next w:val="Normal"/>
    <w:link w:val="Ttulo1Char"/>
    <w:qFormat/>
    <w:rsid w:val="00D052C6"/>
    <w:pPr>
      <w:keepNext/>
      <w:spacing w:after="0"/>
      <w:outlineLvl w:val="0"/>
    </w:pPr>
    <w:rPr>
      <w:rFonts w:eastAsia="Times New Roman" w:cs="Times New Roman"/>
      <w:szCs w:val="20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D052C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052C6"/>
    <w:pPr>
      <w:tabs>
        <w:tab w:val="center" w:pos="4252"/>
        <w:tab w:val="right" w:pos="8504"/>
      </w:tabs>
      <w:spacing w:after="0"/>
    </w:pPr>
  </w:style>
  <w:style w:type="character" w:customStyle="1" w:styleId="CabealhoChar">
    <w:name w:val="Cabeçalho Char"/>
    <w:basedOn w:val="Fontepargpadro"/>
    <w:link w:val="Cabealho"/>
    <w:uiPriority w:val="99"/>
    <w:rsid w:val="00D052C6"/>
  </w:style>
  <w:style w:type="paragraph" w:styleId="Rodap">
    <w:name w:val="footer"/>
    <w:basedOn w:val="Normal"/>
    <w:link w:val="RodapChar"/>
    <w:uiPriority w:val="99"/>
    <w:unhideWhenUsed/>
    <w:rsid w:val="00D052C6"/>
    <w:pPr>
      <w:tabs>
        <w:tab w:val="center" w:pos="4252"/>
        <w:tab w:val="right" w:pos="8504"/>
      </w:tabs>
      <w:spacing w:after="0"/>
    </w:pPr>
  </w:style>
  <w:style w:type="character" w:customStyle="1" w:styleId="RodapChar">
    <w:name w:val="Rodapé Char"/>
    <w:basedOn w:val="Fontepargpadro"/>
    <w:link w:val="Rodap"/>
    <w:uiPriority w:val="99"/>
    <w:rsid w:val="00D052C6"/>
  </w:style>
  <w:style w:type="character" w:customStyle="1" w:styleId="Ttulo1Char">
    <w:name w:val="Título 1 Char"/>
    <w:basedOn w:val="Fontepargpadro"/>
    <w:link w:val="Ttulo1"/>
    <w:rsid w:val="00D052C6"/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D052C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link">
    <w:name w:val="Hyperlink"/>
    <w:rsid w:val="00D052C6"/>
    <w:rPr>
      <w:color w:val="0000FF"/>
      <w:u w:val="single"/>
    </w:rPr>
  </w:style>
  <w:style w:type="character" w:styleId="nfase">
    <w:name w:val="Emphasis"/>
    <w:uiPriority w:val="20"/>
    <w:qFormat/>
    <w:rsid w:val="00D052C6"/>
    <w:rPr>
      <w:i/>
      <w:iCs/>
    </w:rPr>
  </w:style>
  <w:style w:type="paragraph" w:customStyle="1" w:styleId="textoementa">
    <w:name w:val="texto_ementa"/>
    <w:basedOn w:val="Normal"/>
    <w:rsid w:val="00D052C6"/>
    <w:pPr>
      <w:suppressAutoHyphens w:val="0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textojustificadorecuoprimeiralinha">
    <w:name w:val="texto_justificado_recuo_primeira_linha"/>
    <w:basedOn w:val="Normal"/>
    <w:rsid w:val="00D052C6"/>
    <w:pPr>
      <w:suppressAutoHyphens w:val="0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467D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467D0"/>
    <w:rPr>
      <w:rFonts w:ascii="Segoe UI" w:eastAsia="Calibri" w:hAnsi="Segoe UI" w:cs="Segoe UI"/>
      <w:sz w:val="18"/>
      <w:szCs w:val="18"/>
      <w:lang w:eastAsia="zh-CN"/>
    </w:rPr>
  </w:style>
  <w:style w:type="paragraph" w:styleId="PargrafodaLista">
    <w:name w:val="List Paragraph"/>
    <w:basedOn w:val="Normal"/>
    <w:uiPriority w:val="34"/>
    <w:qFormat/>
    <w:rsid w:val="00B46158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4D60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Daia</dc:creator>
  <cp:keywords/>
  <dc:description/>
  <cp:lastModifiedBy>Tesouraria</cp:lastModifiedBy>
  <cp:revision>3</cp:revision>
  <cp:lastPrinted>2021-03-17T17:03:00Z</cp:lastPrinted>
  <dcterms:created xsi:type="dcterms:W3CDTF">2021-03-17T17:04:00Z</dcterms:created>
  <dcterms:modified xsi:type="dcterms:W3CDTF">2021-03-17T17:04:00Z</dcterms:modified>
</cp:coreProperties>
</file>